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95" w:rsidRDefault="00D07795" w:rsidP="002F60C1">
      <w:pPr>
        <w:jc w:val="center"/>
        <w:rPr>
          <w:rFonts w:ascii="Times New Roman" w:hAnsi="Times New Roman" w:cs="Times New Roman"/>
          <w:b/>
          <w:sz w:val="28"/>
          <w:szCs w:val="28"/>
        </w:rPr>
      </w:pPr>
    </w:p>
    <w:p w:rsidR="00377807" w:rsidRPr="002F60C1" w:rsidRDefault="00377807" w:rsidP="002F60C1">
      <w:pPr>
        <w:jc w:val="center"/>
        <w:rPr>
          <w:rFonts w:ascii="Times New Roman" w:hAnsi="Times New Roman" w:cs="Times New Roman"/>
          <w:b/>
          <w:sz w:val="28"/>
          <w:szCs w:val="28"/>
        </w:rPr>
      </w:pPr>
      <w:r w:rsidRPr="002F60C1">
        <w:rPr>
          <w:rFonts w:ascii="Times New Roman" w:hAnsi="Times New Roman" w:cs="Times New Roman"/>
          <w:b/>
          <w:sz w:val="28"/>
          <w:szCs w:val="28"/>
        </w:rPr>
        <w:t>Аналитическая справка</w:t>
      </w:r>
    </w:p>
    <w:p w:rsidR="00A95C12" w:rsidRDefault="00377807" w:rsidP="002F60C1">
      <w:pPr>
        <w:jc w:val="center"/>
        <w:rPr>
          <w:rFonts w:ascii="Times New Roman" w:hAnsi="Times New Roman" w:cs="Times New Roman"/>
          <w:b/>
          <w:sz w:val="28"/>
          <w:szCs w:val="28"/>
        </w:rPr>
      </w:pPr>
      <w:r w:rsidRPr="002F60C1">
        <w:rPr>
          <w:rFonts w:ascii="Times New Roman" w:hAnsi="Times New Roman" w:cs="Times New Roman"/>
          <w:b/>
          <w:sz w:val="28"/>
          <w:szCs w:val="28"/>
        </w:rPr>
        <w:t>об организации дистанционного образования</w:t>
      </w:r>
      <w:r w:rsidR="00A96964">
        <w:rPr>
          <w:rFonts w:ascii="Times New Roman" w:hAnsi="Times New Roman" w:cs="Times New Roman"/>
          <w:b/>
          <w:sz w:val="28"/>
          <w:szCs w:val="28"/>
        </w:rPr>
        <w:t xml:space="preserve"> детей – инвалидо</w:t>
      </w:r>
      <w:r w:rsidR="00D07795">
        <w:rPr>
          <w:rFonts w:ascii="Times New Roman" w:hAnsi="Times New Roman" w:cs="Times New Roman"/>
          <w:b/>
          <w:sz w:val="28"/>
          <w:szCs w:val="28"/>
        </w:rPr>
        <w:t xml:space="preserve">в </w:t>
      </w:r>
    </w:p>
    <w:p w:rsidR="00A85B51" w:rsidRPr="002F60C1" w:rsidRDefault="00D07795" w:rsidP="002F60C1">
      <w:pPr>
        <w:jc w:val="center"/>
        <w:rPr>
          <w:rFonts w:ascii="Times New Roman" w:hAnsi="Times New Roman" w:cs="Times New Roman"/>
          <w:b/>
          <w:sz w:val="28"/>
          <w:szCs w:val="28"/>
        </w:rPr>
      </w:pPr>
      <w:r>
        <w:rPr>
          <w:rFonts w:ascii="Times New Roman" w:hAnsi="Times New Roman" w:cs="Times New Roman"/>
          <w:b/>
          <w:sz w:val="28"/>
          <w:szCs w:val="28"/>
        </w:rPr>
        <w:t>в 2010/2011 учебном году</w:t>
      </w:r>
    </w:p>
    <w:p w:rsidR="00377807" w:rsidRDefault="00377807" w:rsidP="002F60C1">
      <w:pPr>
        <w:jc w:val="both"/>
        <w:rPr>
          <w:rFonts w:ascii="Times New Roman" w:hAnsi="Times New Roman" w:cs="Times New Roman"/>
          <w:sz w:val="28"/>
          <w:szCs w:val="28"/>
        </w:rPr>
      </w:pPr>
    </w:p>
    <w:p w:rsidR="00377807" w:rsidRPr="00377807" w:rsidRDefault="00377807" w:rsidP="002F60C1">
      <w:pPr>
        <w:ind w:firstLine="708"/>
        <w:jc w:val="both"/>
        <w:rPr>
          <w:rFonts w:ascii="Times New Roman" w:eastAsia="Times New Roman" w:hAnsi="Times New Roman" w:cs="Times New Roman"/>
          <w:sz w:val="28"/>
          <w:szCs w:val="28"/>
        </w:rPr>
      </w:pPr>
      <w:r w:rsidRPr="00377807">
        <w:rPr>
          <w:rFonts w:ascii="Times New Roman" w:eastAsia="Times New Roman" w:hAnsi="Times New Roman" w:cs="Times New Roman"/>
          <w:sz w:val="28"/>
          <w:szCs w:val="28"/>
        </w:rPr>
        <w:t>В рамках реализации Приоритетного наци</w:t>
      </w:r>
      <w:r>
        <w:rPr>
          <w:rFonts w:ascii="Times New Roman" w:eastAsia="Times New Roman" w:hAnsi="Times New Roman" w:cs="Times New Roman"/>
          <w:sz w:val="28"/>
          <w:szCs w:val="28"/>
        </w:rPr>
        <w:t xml:space="preserve">онального проекта «Образование», в </w:t>
      </w:r>
      <w:r w:rsidRPr="00377807">
        <w:rPr>
          <w:rFonts w:ascii="Times New Roman" w:eastAsia="Times New Roman" w:hAnsi="Times New Roman" w:cs="Times New Roman"/>
          <w:sz w:val="28"/>
          <w:szCs w:val="28"/>
        </w:rPr>
        <w:t xml:space="preserve"> соответствии с приказом Министерства образования и науки Камчатского края № 394 от 06.04.2010 года «О создании центра дистанционного образования детей-инвалидов» с 12 апреля 2010 года в структуре краевого государственного образовательного учреждения среднего профессионального образования «Камчатский педагогический колледж»  создан «Центр дистанционного образования детей-инвалидов».  </w:t>
      </w:r>
    </w:p>
    <w:p w:rsidR="002268C7" w:rsidRDefault="002268C7" w:rsidP="002268C7">
      <w:pPr>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деятельности Центра является реализация законодательства Российской Федерации по созданию адаптивной модели образования, обеспечивающей равный доступ детей-инвалидов к полноценному качественному образованию в соответствии с их интересами и склонностями через развитие системы дистанционного образования с использованием Интернет - технологий и способствующей их социальной коммуникации и адаптации, вовлечению в жизнь общества. </w:t>
      </w:r>
    </w:p>
    <w:p w:rsidR="005C154C" w:rsidRDefault="005C154C" w:rsidP="002268C7">
      <w:pPr>
        <w:ind w:firstLine="708"/>
        <w:jc w:val="both"/>
        <w:rPr>
          <w:rFonts w:ascii="Times New Roman" w:hAnsi="Times New Roman" w:cs="Times New Roman"/>
          <w:sz w:val="28"/>
          <w:szCs w:val="28"/>
        </w:rPr>
      </w:pPr>
      <w:r w:rsidRPr="005C154C">
        <w:rPr>
          <w:rFonts w:ascii="Times New Roman" w:eastAsia="Times New Roman" w:hAnsi="Times New Roman" w:cs="Times New Roman"/>
          <w:sz w:val="28"/>
          <w:szCs w:val="28"/>
        </w:rPr>
        <w:t>Директором КГОУ СПО «Камчатский педагогический колледж» Короць Л.Е. внесены соответствующие изменения в устав КГОУ СПО «Камчатский педагогический колледж», внесены изменения в штатное расписание, разработано и утверждено Положение о «Центре дистанционного образования детей-инвалидов».</w:t>
      </w:r>
    </w:p>
    <w:p w:rsidR="00450C3B" w:rsidRDefault="00450C3B" w:rsidP="002F60C1">
      <w:pPr>
        <w:ind w:firstLine="708"/>
        <w:jc w:val="both"/>
        <w:rPr>
          <w:rFonts w:ascii="Times New Roman" w:hAnsi="Times New Roman" w:cs="Times New Roman"/>
          <w:sz w:val="28"/>
          <w:szCs w:val="28"/>
        </w:rPr>
      </w:pPr>
      <w:r w:rsidRPr="005C154C">
        <w:rPr>
          <w:rFonts w:ascii="Times New Roman" w:hAnsi="Times New Roman" w:cs="Times New Roman"/>
          <w:sz w:val="28"/>
          <w:szCs w:val="28"/>
        </w:rPr>
        <w:t xml:space="preserve">В период с апреля по август была проведена большая работа по подготовке </w:t>
      </w:r>
      <w:r>
        <w:rPr>
          <w:rFonts w:ascii="Times New Roman" w:hAnsi="Times New Roman" w:cs="Times New Roman"/>
          <w:sz w:val="28"/>
          <w:szCs w:val="28"/>
        </w:rPr>
        <w:t>ЦДО к началу учебного года:</w:t>
      </w:r>
    </w:p>
    <w:p w:rsidR="00450C3B" w:rsidRDefault="00450C3B" w:rsidP="002F60C1">
      <w:pPr>
        <w:pStyle w:val="a4"/>
        <w:numPr>
          <w:ilvl w:val="0"/>
          <w:numId w:val="4"/>
        </w:numPr>
        <w:jc w:val="both"/>
        <w:rPr>
          <w:rFonts w:ascii="Times New Roman" w:hAnsi="Times New Roman" w:cs="Times New Roman"/>
          <w:sz w:val="28"/>
          <w:szCs w:val="28"/>
        </w:rPr>
      </w:pPr>
      <w:r w:rsidRPr="00450C3B">
        <w:rPr>
          <w:rFonts w:ascii="Times New Roman" w:hAnsi="Times New Roman" w:cs="Times New Roman"/>
          <w:sz w:val="28"/>
          <w:szCs w:val="28"/>
        </w:rPr>
        <w:t xml:space="preserve">ремонт </w:t>
      </w:r>
      <w:r>
        <w:rPr>
          <w:rFonts w:ascii="Times New Roman" w:hAnsi="Times New Roman" w:cs="Times New Roman"/>
          <w:sz w:val="28"/>
          <w:szCs w:val="28"/>
        </w:rPr>
        <w:t>помещений</w:t>
      </w:r>
      <w:r w:rsidR="00EB35D1">
        <w:rPr>
          <w:rFonts w:ascii="Times New Roman" w:hAnsi="Times New Roman" w:cs="Times New Roman"/>
          <w:sz w:val="28"/>
          <w:szCs w:val="28"/>
        </w:rPr>
        <w:t xml:space="preserve"> (</w:t>
      </w:r>
      <w:r w:rsidR="002F60C1">
        <w:rPr>
          <w:rFonts w:ascii="Times New Roman" w:hAnsi="Times New Roman" w:cs="Times New Roman"/>
          <w:sz w:val="28"/>
          <w:szCs w:val="28"/>
        </w:rPr>
        <w:t xml:space="preserve">государственный контракт </w:t>
      </w:r>
      <w:r w:rsidR="00EB35D1" w:rsidRPr="005C154C">
        <w:rPr>
          <w:rFonts w:ascii="Times New Roman" w:eastAsia="Times New Roman" w:hAnsi="Times New Roman" w:cs="Times New Roman"/>
          <w:sz w:val="28"/>
          <w:szCs w:val="28"/>
        </w:rPr>
        <w:t>№</w:t>
      </w:r>
      <w:r w:rsidR="00EB35D1">
        <w:rPr>
          <w:rFonts w:ascii="Times New Roman" w:hAnsi="Times New Roman" w:cs="Times New Roman"/>
          <w:sz w:val="28"/>
          <w:szCs w:val="28"/>
        </w:rPr>
        <w:t xml:space="preserve"> 79/01 от 26.04.2010 г. </w:t>
      </w:r>
      <w:r w:rsidR="00EB35D1" w:rsidRPr="005C154C">
        <w:rPr>
          <w:rFonts w:ascii="Times New Roman" w:eastAsia="Times New Roman" w:hAnsi="Times New Roman" w:cs="Times New Roman"/>
          <w:sz w:val="28"/>
          <w:szCs w:val="28"/>
        </w:rPr>
        <w:t xml:space="preserve"> компания «Прораб»</w:t>
      </w:r>
      <w:r w:rsidR="00EB35D1">
        <w:rPr>
          <w:rFonts w:ascii="Times New Roman" w:hAnsi="Times New Roman" w:cs="Times New Roman"/>
          <w:sz w:val="28"/>
          <w:szCs w:val="28"/>
        </w:rPr>
        <w:t>)</w:t>
      </w:r>
      <w:r>
        <w:rPr>
          <w:rFonts w:ascii="Times New Roman" w:hAnsi="Times New Roman" w:cs="Times New Roman"/>
          <w:sz w:val="28"/>
          <w:szCs w:val="28"/>
        </w:rPr>
        <w:t>;</w:t>
      </w:r>
    </w:p>
    <w:p w:rsidR="00450C3B" w:rsidRDefault="00450C3B" w:rsidP="002F60C1">
      <w:pPr>
        <w:pStyle w:val="a4"/>
        <w:numPr>
          <w:ilvl w:val="0"/>
          <w:numId w:val="4"/>
        </w:numPr>
        <w:spacing w:before="240"/>
        <w:jc w:val="both"/>
        <w:rPr>
          <w:rFonts w:ascii="Times New Roman" w:hAnsi="Times New Roman" w:cs="Times New Roman"/>
          <w:sz w:val="28"/>
          <w:szCs w:val="28"/>
        </w:rPr>
      </w:pPr>
      <w:r>
        <w:rPr>
          <w:rFonts w:ascii="Times New Roman" w:hAnsi="Times New Roman" w:cs="Times New Roman"/>
          <w:sz w:val="28"/>
          <w:szCs w:val="28"/>
        </w:rPr>
        <w:t>монтаж</w:t>
      </w:r>
      <w:r w:rsidRPr="005C154C">
        <w:rPr>
          <w:rFonts w:ascii="Times New Roman" w:eastAsia="Times New Roman" w:hAnsi="Times New Roman" w:cs="Times New Roman"/>
          <w:sz w:val="28"/>
          <w:szCs w:val="28"/>
        </w:rPr>
        <w:t xml:space="preserve"> структурированной кабельной системы</w:t>
      </w:r>
      <w:r w:rsidR="00EB35D1">
        <w:rPr>
          <w:rFonts w:ascii="Times New Roman" w:hAnsi="Times New Roman" w:cs="Times New Roman"/>
          <w:sz w:val="28"/>
          <w:szCs w:val="28"/>
        </w:rPr>
        <w:t xml:space="preserve"> (договор № ДСМ-МТ-10/142 от 12.07.2010 г. компания </w:t>
      </w:r>
      <w:r w:rsidR="00EB35D1" w:rsidRPr="00EB35D1">
        <w:rPr>
          <w:rFonts w:ascii="Times New Roman" w:eastAsia="Times New Roman" w:hAnsi="Times New Roman" w:cs="Times New Roman"/>
          <w:sz w:val="28"/>
          <w:szCs w:val="28"/>
        </w:rPr>
        <w:t>ООО «КИТЦ»</w:t>
      </w:r>
      <w:r w:rsidR="00EB35D1" w:rsidRPr="00EB35D1">
        <w:rPr>
          <w:rFonts w:ascii="Times New Roman" w:hAnsi="Times New Roman" w:cs="Times New Roman"/>
          <w:sz w:val="28"/>
          <w:szCs w:val="28"/>
        </w:rPr>
        <w:t>)</w:t>
      </w:r>
      <w:r w:rsidRPr="00EB35D1">
        <w:rPr>
          <w:rFonts w:ascii="Times New Roman" w:hAnsi="Times New Roman" w:cs="Times New Roman"/>
          <w:sz w:val="28"/>
          <w:szCs w:val="28"/>
        </w:rPr>
        <w:t>;</w:t>
      </w:r>
    </w:p>
    <w:p w:rsidR="00450C3B" w:rsidRDefault="00EB35D1"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поставка оборудования (</w:t>
      </w:r>
      <w:r w:rsidR="002F60C1">
        <w:rPr>
          <w:rFonts w:ascii="Times New Roman" w:hAnsi="Times New Roman" w:cs="Times New Roman"/>
          <w:sz w:val="28"/>
          <w:szCs w:val="28"/>
        </w:rPr>
        <w:t>государственный контракт</w:t>
      </w:r>
      <w:r w:rsidR="002F60C1" w:rsidRPr="005C154C">
        <w:rPr>
          <w:rFonts w:ascii="Times New Roman" w:hAnsi="Times New Roman" w:cs="Times New Roman"/>
          <w:sz w:val="28"/>
          <w:szCs w:val="28"/>
        </w:rPr>
        <w:t xml:space="preserve"> </w:t>
      </w:r>
      <w:r w:rsidRPr="005C154C">
        <w:rPr>
          <w:rFonts w:ascii="Times New Roman" w:eastAsia="Times New Roman" w:hAnsi="Times New Roman" w:cs="Times New Roman"/>
          <w:sz w:val="28"/>
          <w:szCs w:val="28"/>
        </w:rPr>
        <w:t>№ 68/1 от 12.04.2010</w:t>
      </w:r>
      <w:r>
        <w:rPr>
          <w:rFonts w:ascii="Times New Roman" w:hAnsi="Times New Roman" w:cs="Times New Roman"/>
          <w:sz w:val="28"/>
          <w:szCs w:val="28"/>
        </w:rPr>
        <w:t xml:space="preserve"> г.</w:t>
      </w:r>
      <w:r w:rsidRPr="005C154C">
        <w:rPr>
          <w:rFonts w:ascii="Times New Roman" w:eastAsia="Times New Roman" w:hAnsi="Times New Roman" w:cs="Times New Roman"/>
          <w:sz w:val="28"/>
          <w:szCs w:val="28"/>
        </w:rPr>
        <w:t xml:space="preserve"> и № 69/1 от</w:t>
      </w:r>
      <w:r>
        <w:rPr>
          <w:rFonts w:ascii="Times New Roman" w:hAnsi="Times New Roman" w:cs="Times New Roman"/>
          <w:sz w:val="28"/>
          <w:szCs w:val="28"/>
        </w:rPr>
        <w:t xml:space="preserve"> </w:t>
      </w:r>
      <w:r w:rsidRPr="005C154C">
        <w:rPr>
          <w:rFonts w:ascii="Times New Roman" w:eastAsia="Times New Roman" w:hAnsi="Times New Roman" w:cs="Times New Roman"/>
          <w:sz w:val="28"/>
          <w:szCs w:val="28"/>
        </w:rPr>
        <w:t>12.04.2010 г.</w:t>
      </w:r>
      <w:r>
        <w:rPr>
          <w:rFonts w:ascii="Times New Roman" w:hAnsi="Times New Roman" w:cs="Times New Roman"/>
          <w:sz w:val="28"/>
          <w:szCs w:val="28"/>
        </w:rPr>
        <w:t xml:space="preserve"> компания </w:t>
      </w:r>
      <w:r w:rsidRPr="00EB35D1">
        <w:rPr>
          <w:rFonts w:ascii="Times New Roman" w:eastAsia="Times New Roman" w:hAnsi="Times New Roman" w:cs="Times New Roman"/>
          <w:sz w:val="28"/>
          <w:szCs w:val="28"/>
        </w:rPr>
        <w:t>ООО «КИТЦ»</w:t>
      </w:r>
      <w:r w:rsidRPr="00EB35D1">
        <w:rPr>
          <w:rFonts w:ascii="Times New Roman" w:hAnsi="Times New Roman" w:cs="Times New Roman"/>
          <w:sz w:val="28"/>
          <w:szCs w:val="28"/>
        </w:rPr>
        <w:t>)</w:t>
      </w:r>
      <w:r>
        <w:rPr>
          <w:rFonts w:ascii="Times New Roman" w:hAnsi="Times New Roman" w:cs="Times New Roman"/>
          <w:sz w:val="28"/>
          <w:szCs w:val="28"/>
        </w:rPr>
        <w:t>;</w:t>
      </w:r>
    </w:p>
    <w:p w:rsidR="00EB35D1" w:rsidRDefault="00EB35D1"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поставка мебели (</w:t>
      </w:r>
      <w:r w:rsidR="002F60C1">
        <w:rPr>
          <w:rFonts w:ascii="Times New Roman" w:hAnsi="Times New Roman" w:cs="Times New Roman"/>
          <w:sz w:val="28"/>
          <w:szCs w:val="28"/>
        </w:rPr>
        <w:t>государственный контракт</w:t>
      </w:r>
      <w:r w:rsidR="002F60C1" w:rsidRPr="005C154C">
        <w:rPr>
          <w:rFonts w:ascii="Times New Roman" w:hAnsi="Times New Roman" w:cs="Times New Roman"/>
          <w:sz w:val="28"/>
          <w:szCs w:val="28"/>
        </w:rPr>
        <w:t xml:space="preserve"> </w:t>
      </w:r>
      <w:r w:rsidR="00166009">
        <w:rPr>
          <w:rFonts w:ascii="Times New Roman" w:hAnsi="Times New Roman" w:cs="Times New Roman"/>
          <w:sz w:val="28"/>
          <w:szCs w:val="28"/>
        </w:rPr>
        <w:t xml:space="preserve">№ 102/01 от 11.06.2010 г. компания </w:t>
      </w:r>
      <w:r w:rsidR="00166009" w:rsidRPr="005C154C">
        <w:rPr>
          <w:rFonts w:ascii="Times New Roman" w:eastAsia="Times New Roman" w:hAnsi="Times New Roman" w:cs="Times New Roman"/>
          <w:sz w:val="28"/>
          <w:szCs w:val="28"/>
        </w:rPr>
        <w:t>ООО «Эксклюзив СТ»</w:t>
      </w:r>
      <w:r w:rsidR="00166009">
        <w:rPr>
          <w:rFonts w:ascii="Times New Roman" w:hAnsi="Times New Roman" w:cs="Times New Roman"/>
          <w:sz w:val="28"/>
          <w:szCs w:val="28"/>
        </w:rPr>
        <w:t>)</w:t>
      </w:r>
      <w:r>
        <w:rPr>
          <w:rFonts w:ascii="Times New Roman" w:hAnsi="Times New Roman" w:cs="Times New Roman"/>
          <w:sz w:val="28"/>
          <w:szCs w:val="28"/>
        </w:rPr>
        <w:t>;</w:t>
      </w:r>
    </w:p>
    <w:p w:rsidR="00EB35D1" w:rsidRDefault="00EB35D1"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лицензирование образовательной деятельности</w:t>
      </w:r>
      <w:r w:rsidR="00166009">
        <w:rPr>
          <w:rFonts w:ascii="Times New Roman" w:hAnsi="Times New Roman" w:cs="Times New Roman"/>
          <w:sz w:val="28"/>
          <w:szCs w:val="28"/>
        </w:rPr>
        <w:t xml:space="preserve"> (</w:t>
      </w:r>
      <w:r w:rsidR="004B585D">
        <w:rPr>
          <w:rFonts w:ascii="Times New Roman" w:hAnsi="Times New Roman" w:cs="Times New Roman"/>
          <w:sz w:val="28"/>
          <w:szCs w:val="28"/>
        </w:rPr>
        <w:t>заключение экспертной комиссии № 62 от 25.08.2010 г.)</w:t>
      </w:r>
      <w:r>
        <w:rPr>
          <w:rFonts w:ascii="Times New Roman" w:hAnsi="Times New Roman" w:cs="Times New Roman"/>
          <w:sz w:val="28"/>
          <w:szCs w:val="28"/>
        </w:rPr>
        <w:t>;</w:t>
      </w:r>
    </w:p>
    <w:p w:rsidR="00EB35D1" w:rsidRDefault="00EB35D1"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договоров </w:t>
      </w:r>
      <w:r w:rsidRPr="005C154C">
        <w:rPr>
          <w:rFonts w:ascii="Times New Roman" w:eastAsia="Times New Roman" w:hAnsi="Times New Roman" w:cs="Times New Roman"/>
          <w:sz w:val="28"/>
          <w:szCs w:val="28"/>
        </w:rPr>
        <w:t>на передачу во временное безвозмездное пользование оборудования детям-инвалидам, педагогическим работникам, а так же на оказание образовательных услуг детям-инвалидам</w:t>
      </w:r>
      <w:r w:rsidR="003C57D9">
        <w:rPr>
          <w:rFonts w:ascii="Times New Roman" w:hAnsi="Times New Roman" w:cs="Times New Roman"/>
          <w:sz w:val="28"/>
          <w:szCs w:val="28"/>
        </w:rPr>
        <w:t>;</w:t>
      </w:r>
    </w:p>
    <w:p w:rsidR="003C57D9" w:rsidRDefault="003C57D9"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подготовка списков учащихся;</w:t>
      </w:r>
    </w:p>
    <w:p w:rsidR="00D22E4D" w:rsidRDefault="00D22E4D"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подбор педагогических кадров;</w:t>
      </w:r>
    </w:p>
    <w:p w:rsidR="003C57D9" w:rsidRDefault="003C57D9" w:rsidP="002F60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оснащение рабочих мест участников образовательного процесса оборудованием  и подключение  к сети Интернет (</w:t>
      </w:r>
      <w:r w:rsidR="00781B90">
        <w:rPr>
          <w:rFonts w:ascii="Times New Roman" w:hAnsi="Times New Roman" w:cs="Times New Roman"/>
          <w:sz w:val="28"/>
          <w:szCs w:val="28"/>
        </w:rPr>
        <w:t>государственный контракт № 126/01 от 21.07.2010 г.).</w:t>
      </w:r>
    </w:p>
    <w:p w:rsidR="002F60C1" w:rsidRDefault="002F60C1" w:rsidP="003B114B">
      <w:pPr>
        <w:ind w:firstLine="360"/>
        <w:jc w:val="both"/>
        <w:rPr>
          <w:rFonts w:ascii="Times New Roman" w:hAnsi="Times New Roman" w:cs="Times New Roman"/>
          <w:sz w:val="28"/>
          <w:szCs w:val="28"/>
        </w:rPr>
      </w:pPr>
      <w:r>
        <w:rPr>
          <w:rFonts w:ascii="Times New Roman" w:hAnsi="Times New Roman" w:cs="Times New Roman"/>
          <w:sz w:val="28"/>
          <w:szCs w:val="28"/>
        </w:rPr>
        <w:t xml:space="preserve">С 1 сентября 2010 г. в Центре начали обучение 56 детей-инвалидов из 9 муниципальных </w:t>
      </w:r>
      <w:r w:rsidRPr="002F60C1">
        <w:rPr>
          <w:rFonts w:ascii="Times New Roman" w:eastAsia="Times New Roman" w:hAnsi="Times New Roman" w:cs="Times New Roman"/>
          <w:sz w:val="28"/>
          <w:szCs w:val="28"/>
        </w:rPr>
        <w:t>образований Камчатского края</w:t>
      </w:r>
      <w:r>
        <w:rPr>
          <w:rFonts w:ascii="Times New Roman" w:hAnsi="Times New Roman" w:cs="Times New Roman"/>
          <w:sz w:val="28"/>
          <w:szCs w:val="28"/>
        </w:rPr>
        <w:t>.</w:t>
      </w:r>
      <w:r w:rsidR="002268C7">
        <w:rPr>
          <w:rFonts w:ascii="Times New Roman" w:hAnsi="Times New Roman" w:cs="Times New Roman"/>
          <w:sz w:val="28"/>
          <w:szCs w:val="28"/>
        </w:rPr>
        <w:t xml:space="preserve"> </w:t>
      </w:r>
      <w:r w:rsidR="008047F6">
        <w:rPr>
          <w:rFonts w:ascii="Times New Roman" w:hAnsi="Times New Roman" w:cs="Times New Roman"/>
          <w:sz w:val="28"/>
          <w:szCs w:val="28"/>
        </w:rPr>
        <w:t xml:space="preserve"> С 1 марта в проект были включены еще 10  человек.</w:t>
      </w:r>
      <w:r w:rsidR="00D22E4D">
        <w:rPr>
          <w:rFonts w:ascii="Times New Roman" w:hAnsi="Times New Roman" w:cs="Times New Roman"/>
          <w:sz w:val="28"/>
          <w:szCs w:val="28"/>
        </w:rPr>
        <w:t xml:space="preserve"> Двое детей (Лаптев Александр и </w:t>
      </w:r>
      <w:r w:rsidR="003B114B">
        <w:rPr>
          <w:rFonts w:ascii="Times New Roman" w:hAnsi="Times New Roman" w:cs="Times New Roman"/>
          <w:sz w:val="28"/>
          <w:szCs w:val="28"/>
        </w:rPr>
        <w:t>Саньков Артем) выбыли из проекта в связи со снятием инвалидности.</w:t>
      </w:r>
    </w:p>
    <w:tbl>
      <w:tblPr>
        <w:tblStyle w:val="a3"/>
        <w:tblW w:w="0" w:type="auto"/>
        <w:tblLook w:val="04A0"/>
      </w:tblPr>
      <w:tblGrid>
        <w:gridCol w:w="622"/>
        <w:gridCol w:w="5156"/>
        <w:gridCol w:w="1843"/>
        <w:gridCol w:w="1950"/>
      </w:tblGrid>
      <w:tr w:rsidR="00D22E4D" w:rsidTr="00D22E4D">
        <w:tc>
          <w:tcPr>
            <w:tcW w:w="622" w:type="dxa"/>
          </w:tcPr>
          <w:p w:rsidR="00D22E4D" w:rsidRDefault="00D22E4D" w:rsidP="002C68D3">
            <w:pPr>
              <w:jc w:val="center"/>
              <w:rPr>
                <w:rFonts w:ascii="Times New Roman" w:hAnsi="Times New Roman" w:cs="Times New Roman"/>
                <w:sz w:val="28"/>
                <w:szCs w:val="28"/>
              </w:rPr>
            </w:pPr>
          </w:p>
        </w:tc>
        <w:tc>
          <w:tcPr>
            <w:tcW w:w="5156" w:type="dxa"/>
          </w:tcPr>
          <w:p w:rsidR="00D22E4D" w:rsidRDefault="00D22E4D" w:rsidP="00D22E4D">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Кол-во уч. на 01.09.2010 г.</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Кол-во уч. на 01.03.2011 г.</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Карагинский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Пенжинский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3</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Тигильский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4</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Быстринский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5</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Усть-Камчатский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6</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Мильковский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7</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Елизовский муниципальный район</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18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20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8</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г. Вилючинск</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1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2 чел</w:t>
            </w:r>
          </w:p>
        </w:tc>
      </w:tr>
      <w:tr w:rsidR="00D22E4D" w:rsidTr="00D22E4D">
        <w:tc>
          <w:tcPr>
            <w:tcW w:w="622"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9</w:t>
            </w:r>
          </w:p>
        </w:tc>
        <w:tc>
          <w:tcPr>
            <w:tcW w:w="5156" w:type="dxa"/>
          </w:tcPr>
          <w:p w:rsidR="00D22E4D" w:rsidRDefault="00D22E4D" w:rsidP="007B59D9">
            <w:pPr>
              <w:jc w:val="both"/>
              <w:rPr>
                <w:rFonts w:ascii="Times New Roman" w:hAnsi="Times New Roman" w:cs="Times New Roman"/>
                <w:sz w:val="28"/>
                <w:szCs w:val="28"/>
              </w:rPr>
            </w:pPr>
            <w:r>
              <w:rPr>
                <w:rFonts w:ascii="Times New Roman" w:hAnsi="Times New Roman" w:cs="Times New Roman"/>
                <w:sz w:val="28"/>
                <w:szCs w:val="28"/>
              </w:rPr>
              <w:t>г. Петропавловск-Камчатский</w:t>
            </w:r>
          </w:p>
        </w:tc>
        <w:tc>
          <w:tcPr>
            <w:tcW w:w="1843"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30 чел</w:t>
            </w:r>
          </w:p>
        </w:tc>
        <w:tc>
          <w:tcPr>
            <w:tcW w:w="1950" w:type="dxa"/>
          </w:tcPr>
          <w:p w:rsidR="00D22E4D" w:rsidRDefault="00D22E4D" w:rsidP="002C68D3">
            <w:pPr>
              <w:jc w:val="center"/>
              <w:rPr>
                <w:rFonts w:ascii="Times New Roman" w:hAnsi="Times New Roman" w:cs="Times New Roman"/>
                <w:sz w:val="28"/>
                <w:szCs w:val="28"/>
              </w:rPr>
            </w:pPr>
            <w:r>
              <w:rPr>
                <w:rFonts w:ascii="Times New Roman" w:hAnsi="Times New Roman" w:cs="Times New Roman"/>
                <w:sz w:val="28"/>
                <w:szCs w:val="28"/>
              </w:rPr>
              <w:t>33 чел</w:t>
            </w:r>
          </w:p>
        </w:tc>
      </w:tr>
      <w:tr w:rsidR="00D22E4D" w:rsidRPr="00D22E4D" w:rsidTr="00D22E4D">
        <w:tc>
          <w:tcPr>
            <w:tcW w:w="622" w:type="dxa"/>
          </w:tcPr>
          <w:p w:rsidR="00D22E4D" w:rsidRPr="00D22E4D" w:rsidRDefault="00D22E4D" w:rsidP="00D22E4D">
            <w:pPr>
              <w:jc w:val="right"/>
              <w:rPr>
                <w:rFonts w:ascii="Times New Roman" w:hAnsi="Times New Roman" w:cs="Times New Roman"/>
                <w:b/>
                <w:sz w:val="28"/>
                <w:szCs w:val="28"/>
              </w:rPr>
            </w:pPr>
          </w:p>
        </w:tc>
        <w:tc>
          <w:tcPr>
            <w:tcW w:w="5156" w:type="dxa"/>
          </w:tcPr>
          <w:p w:rsidR="00D22E4D" w:rsidRPr="00D22E4D" w:rsidRDefault="00D22E4D" w:rsidP="00D22E4D">
            <w:pPr>
              <w:jc w:val="right"/>
              <w:rPr>
                <w:rFonts w:ascii="Times New Roman" w:hAnsi="Times New Roman" w:cs="Times New Roman"/>
                <w:b/>
                <w:sz w:val="28"/>
                <w:szCs w:val="28"/>
              </w:rPr>
            </w:pPr>
            <w:r w:rsidRPr="00D22E4D">
              <w:rPr>
                <w:rFonts w:ascii="Times New Roman" w:hAnsi="Times New Roman" w:cs="Times New Roman"/>
                <w:b/>
                <w:sz w:val="28"/>
                <w:szCs w:val="28"/>
              </w:rPr>
              <w:t>итого</w:t>
            </w:r>
          </w:p>
        </w:tc>
        <w:tc>
          <w:tcPr>
            <w:tcW w:w="1843" w:type="dxa"/>
          </w:tcPr>
          <w:p w:rsidR="00D22E4D" w:rsidRPr="00D22E4D" w:rsidRDefault="00D22E4D" w:rsidP="002C68D3">
            <w:pPr>
              <w:jc w:val="center"/>
              <w:rPr>
                <w:rFonts w:ascii="Times New Roman" w:hAnsi="Times New Roman" w:cs="Times New Roman"/>
                <w:b/>
                <w:sz w:val="28"/>
                <w:szCs w:val="28"/>
              </w:rPr>
            </w:pPr>
            <w:r w:rsidRPr="00D22E4D">
              <w:rPr>
                <w:rFonts w:ascii="Times New Roman" w:hAnsi="Times New Roman" w:cs="Times New Roman"/>
                <w:b/>
                <w:sz w:val="28"/>
                <w:szCs w:val="28"/>
              </w:rPr>
              <w:t>56 чел</w:t>
            </w:r>
          </w:p>
        </w:tc>
        <w:tc>
          <w:tcPr>
            <w:tcW w:w="1950" w:type="dxa"/>
          </w:tcPr>
          <w:p w:rsidR="00D22E4D" w:rsidRPr="00D22E4D" w:rsidRDefault="00D22E4D" w:rsidP="002C68D3">
            <w:pPr>
              <w:jc w:val="center"/>
              <w:rPr>
                <w:rFonts w:ascii="Times New Roman" w:hAnsi="Times New Roman" w:cs="Times New Roman"/>
                <w:b/>
                <w:sz w:val="28"/>
                <w:szCs w:val="28"/>
              </w:rPr>
            </w:pPr>
            <w:r>
              <w:rPr>
                <w:rFonts w:ascii="Times New Roman" w:hAnsi="Times New Roman" w:cs="Times New Roman"/>
                <w:b/>
                <w:sz w:val="28"/>
                <w:szCs w:val="28"/>
              </w:rPr>
              <w:t>64 чел</w:t>
            </w:r>
          </w:p>
        </w:tc>
      </w:tr>
    </w:tbl>
    <w:p w:rsidR="00ED6536" w:rsidRDefault="003B114B" w:rsidP="002F60C1">
      <w:pPr>
        <w:jc w:val="both"/>
        <w:rPr>
          <w:rFonts w:ascii="Times New Roman" w:hAnsi="Times New Roman" w:cs="Times New Roman"/>
          <w:sz w:val="28"/>
          <w:szCs w:val="28"/>
        </w:rPr>
      </w:pPr>
      <w:r>
        <w:rPr>
          <w:rFonts w:ascii="Times New Roman" w:hAnsi="Times New Roman" w:cs="Times New Roman"/>
          <w:sz w:val="28"/>
          <w:szCs w:val="28"/>
        </w:rPr>
        <w:tab/>
      </w:r>
    </w:p>
    <w:p w:rsidR="003B114B" w:rsidRDefault="003B114B" w:rsidP="00422877">
      <w:pPr>
        <w:ind w:firstLine="708"/>
        <w:jc w:val="both"/>
        <w:rPr>
          <w:rFonts w:ascii="Times New Roman" w:hAnsi="Times New Roman" w:cs="Times New Roman"/>
          <w:sz w:val="28"/>
          <w:szCs w:val="28"/>
        </w:rPr>
      </w:pPr>
      <w:r>
        <w:rPr>
          <w:rFonts w:ascii="Times New Roman" w:hAnsi="Times New Roman" w:cs="Times New Roman"/>
          <w:sz w:val="28"/>
          <w:szCs w:val="28"/>
        </w:rPr>
        <w:t>В центре обучаются дети п</w:t>
      </w:r>
      <w:r w:rsidR="002439BB">
        <w:rPr>
          <w:rFonts w:ascii="Times New Roman" w:hAnsi="Times New Roman" w:cs="Times New Roman"/>
          <w:sz w:val="28"/>
          <w:szCs w:val="28"/>
        </w:rPr>
        <w:t>о программам начального общего</w:t>
      </w:r>
      <w:r>
        <w:rPr>
          <w:rFonts w:ascii="Times New Roman" w:hAnsi="Times New Roman" w:cs="Times New Roman"/>
          <w:sz w:val="28"/>
          <w:szCs w:val="28"/>
        </w:rPr>
        <w:t>, основного общего, среднего (полного) общего образования.</w:t>
      </w:r>
    </w:p>
    <w:p w:rsidR="00ED6536" w:rsidRDefault="003B114B" w:rsidP="003B114B">
      <w:pPr>
        <w:jc w:val="center"/>
        <w:rPr>
          <w:rFonts w:ascii="Times New Roman" w:hAnsi="Times New Roman" w:cs="Times New Roman"/>
          <w:b/>
          <w:sz w:val="28"/>
          <w:szCs w:val="28"/>
        </w:rPr>
      </w:pPr>
      <w:r w:rsidRPr="003B114B">
        <w:rPr>
          <w:rFonts w:ascii="Times New Roman" w:hAnsi="Times New Roman" w:cs="Times New Roman"/>
          <w:b/>
          <w:sz w:val="28"/>
          <w:szCs w:val="28"/>
        </w:rPr>
        <w:t>Распределение учащихся по классам на май 2011 года.</w:t>
      </w:r>
    </w:p>
    <w:p w:rsidR="003B114B" w:rsidRPr="003B114B" w:rsidRDefault="00ED6536" w:rsidP="003B114B">
      <w:pPr>
        <w:jc w:val="center"/>
        <w:rPr>
          <w:rFonts w:ascii="Times New Roman" w:hAnsi="Times New Roman" w:cs="Times New Roman"/>
          <w:b/>
          <w:sz w:val="28"/>
          <w:szCs w:val="28"/>
        </w:rPr>
      </w:pPr>
      <w:r w:rsidRPr="00ED6536">
        <w:rPr>
          <w:rFonts w:ascii="Times New Roman" w:hAnsi="Times New Roman" w:cs="Times New Roman"/>
          <w:b/>
          <w:noProof/>
          <w:sz w:val="28"/>
          <w:szCs w:val="28"/>
        </w:rPr>
        <w:drawing>
          <wp:inline distT="0" distB="0" distL="0" distR="0">
            <wp:extent cx="5940425" cy="1952625"/>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68C7" w:rsidRDefault="002268C7" w:rsidP="002F60C1">
      <w:pPr>
        <w:jc w:val="both"/>
        <w:rPr>
          <w:rFonts w:ascii="Times New Roman" w:hAnsi="Times New Roman" w:cs="Times New Roman"/>
          <w:sz w:val="28"/>
          <w:szCs w:val="28"/>
        </w:rPr>
      </w:pPr>
    </w:p>
    <w:p w:rsidR="00A732F6" w:rsidRDefault="00ED6536" w:rsidP="004F08C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семьи  для </w:t>
      </w:r>
      <w:r w:rsidR="004F5B5B">
        <w:rPr>
          <w:rFonts w:ascii="Times New Roman" w:hAnsi="Times New Roman" w:cs="Times New Roman"/>
          <w:sz w:val="28"/>
          <w:szCs w:val="28"/>
        </w:rPr>
        <w:t xml:space="preserve">обучения детей </w:t>
      </w:r>
      <w:r w:rsidR="00B10B73">
        <w:rPr>
          <w:rFonts w:ascii="Times New Roman" w:hAnsi="Times New Roman" w:cs="Times New Roman"/>
          <w:sz w:val="28"/>
          <w:szCs w:val="28"/>
        </w:rPr>
        <w:t xml:space="preserve">подобраны и выданы </w:t>
      </w:r>
      <w:r w:rsidR="004F5B5B">
        <w:rPr>
          <w:rFonts w:ascii="Times New Roman" w:hAnsi="Times New Roman" w:cs="Times New Roman"/>
          <w:sz w:val="28"/>
          <w:szCs w:val="28"/>
        </w:rPr>
        <w:t xml:space="preserve">индивидуальные специальные технические устройства. В комплект входит: компьютер, принтер, сканер, графический  планшет, </w:t>
      </w:r>
      <w:r w:rsidR="004F08C5">
        <w:rPr>
          <w:rFonts w:ascii="Times New Roman" w:hAnsi="Times New Roman" w:cs="Times New Roman"/>
          <w:sz w:val="28"/>
          <w:szCs w:val="28"/>
        </w:rPr>
        <w:t>наушники, микрофон, колонки, веб-камера, цифровая фотокамера, цифровой микроскоп, виртуальный конструктор по м</w:t>
      </w:r>
      <w:r w:rsidR="00B10B73">
        <w:rPr>
          <w:rFonts w:ascii="Times New Roman" w:hAnsi="Times New Roman" w:cs="Times New Roman"/>
          <w:sz w:val="28"/>
          <w:szCs w:val="28"/>
        </w:rPr>
        <w:t>атематике, физике, географии. К</w:t>
      </w:r>
      <w:r w:rsidR="004F08C5">
        <w:rPr>
          <w:rFonts w:ascii="Times New Roman" w:hAnsi="Times New Roman" w:cs="Times New Roman"/>
          <w:sz w:val="28"/>
          <w:szCs w:val="28"/>
        </w:rPr>
        <w:t xml:space="preserve">аждый компьютерный комплект оснащен двумя операционными системами и подключен к сети Интернет. </w:t>
      </w:r>
      <w:r w:rsidR="00057343">
        <w:rPr>
          <w:rFonts w:ascii="Times New Roman" w:hAnsi="Times New Roman" w:cs="Times New Roman"/>
          <w:sz w:val="28"/>
          <w:szCs w:val="28"/>
        </w:rPr>
        <w:t xml:space="preserve">Оборудование передано родителям (законным представителям) в безвозмездное временное пользование. </w:t>
      </w:r>
    </w:p>
    <w:p w:rsidR="00057343" w:rsidRDefault="00057343" w:rsidP="004F08C5">
      <w:pPr>
        <w:ind w:firstLine="708"/>
        <w:jc w:val="both"/>
        <w:rPr>
          <w:rFonts w:ascii="Times New Roman" w:hAnsi="Times New Roman" w:cs="Times New Roman"/>
          <w:sz w:val="28"/>
          <w:szCs w:val="28"/>
        </w:rPr>
      </w:pPr>
      <w:r>
        <w:rPr>
          <w:rFonts w:ascii="Times New Roman" w:hAnsi="Times New Roman" w:cs="Times New Roman"/>
          <w:sz w:val="28"/>
          <w:szCs w:val="28"/>
        </w:rPr>
        <w:t xml:space="preserve">С учащимися и их родителями было проведено обучение первоначальным навыкам использования комплекта программно-технических средств и </w:t>
      </w:r>
      <w:r w:rsidR="00AC5C61">
        <w:rPr>
          <w:rFonts w:ascii="Times New Roman" w:hAnsi="Times New Roman" w:cs="Times New Roman"/>
          <w:sz w:val="28"/>
          <w:szCs w:val="28"/>
        </w:rPr>
        <w:t xml:space="preserve">возможностей сети Интернет. </w:t>
      </w:r>
    </w:p>
    <w:p w:rsidR="00543134" w:rsidRDefault="00543134" w:rsidP="004F08C5">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Всем участникам (учащимся и педагогам) предоставлен доступ к системе дистанционного обучения и предоставлены материалы учебных курсов в Интернет - системе на сайте </w:t>
      </w:r>
      <w:hyperlink r:id="rId9" w:history="1">
        <w:r w:rsidRPr="005F3AC1">
          <w:rPr>
            <w:rStyle w:val="a7"/>
            <w:rFonts w:ascii="Times New Roman" w:hAnsi="Times New Roman" w:cs="Times New Roman"/>
            <w:sz w:val="28"/>
            <w:szCs w:val="28"/>
          </w:rPr>
          <w:t>http://iclass.home-edu.ru/</w:t>
        </w:r>
      </w:hyperlink>
      <w:r>
        <w:rPr>
          <w:rFonts w:ascii="Times New Roman" w:hAnsi="Times New Roman" w:cs="Times New Roman"/>
          <w:sz w:val="28"/>
          <w:szCs w:val="28"/>
        </w:rPr>
        <w:t xml:space="preserve">. </w:t>
      </w:r>
      <w:r w:rsidR="00A96964">
        <w:rPr>
          <w:rFonts w:ascii="Times New Roman" w:hAnsi="Times New Roman" w:cs="Times New Roman"/>
          <w:sz w:val="28"/>
          <w:szCs w:val="28"/>
        </w:rPr>
        <w:t xml:space="preserve"> Каждым учеником было выбрано от 2 до 5 учебных курсов в зависимости от интересов и возможностей ребенка.</w:t>
      </w:r>
    </w:p>
    <w:p w:rsidR="00D150D8" w:rsidRDefault="00D150D8" w:rsidP="004F08C5">
      <w:pPr>
        <w:ind w:firstLine="708"/>
        <w:jc w:val="both"/>
        <w:rPr>
          <w:rFonts w:ascii="Times New Roman" w:hAnsi="Times New Roman" w:cs="Times New Roman"/>
          <w:sz w:val="28"/>
          <w:szCs w:val="28"/>
        </w:rPr>
      </w:pPr>
    </w:p>
    <w:p w:rsidR="00156F48" w:rsidRDefault="00543134" w:rsidP="00543134">
      <w:pPr>
        <w:jc w:val="center"/>
        <w:rPr>
          <w:rFonts w:ascii="Times New Roman" w:hAnsi="Times New Roman" w:cs="Times New Roman"/>
          <w:b/>
          <w:sz w:val="28"/>
          <w:szCs w:val="28"/>
        </w:rPr>
      </w:pPr>
      <w:r w:rsidRPr="003B114B">
        <w:rPr>
          <w:rFonts w:ascii="Times New Roman" w:hAnsi="Times New Roman" w:cs="Times New Roman"/>
          <w:b/>
          <w:sz w:val="28"/>
          <w:szCs w:val="28"/>
        </w:rPr>
        <w:t xml:space="preserve">Распределение учащихся </w:t>
      </w:r>
      <w:r w:rsidR="00156F48">
        <w:rPr>
          <w:rFonts w:ascii="Times New Roman" w:hAnsi="Times New Roman" w:cs="Times New Roman"/>
          <w:b/>
          <w:sz w:val="28"/>
          <w:szCs w:val="28"/>
        </w:rPr>
        <w:t xml:space="preserve">1 – 4 классов </w:t>
      </w:r>
      <w:r w:rsidRPr="003B114B">
        <w:rPr>
          <w:rFonts w:ascii="Times New Roman" w:hAnsi="Times New Roman" w:cs="Times New Roman"/>
          <w:b/>
          <w:sz w:val="28"/>
          <w:szCs w:val="28"/>
        </w:rPr>
        <w:t xml:space="preserve">по </w:t>
      </w:r>
      <w:r>
        <w:rPr>
          <w:rFonts w:ascii="Times New Roman" w:hAnsi="Times New Roman" w:cs="Times New Roman"/>
          <w:b/>
          <w:sz w:val="28"/>
          <w:szCs w:val="28"/>
        </w:rPr>
        <w:t>учебным курсам</w:t>
      </w:r>
      <w:r w:rsidRPr="003B114B">
        <w:rPr>
          <w:rFonts w:ascii="Times New Roman" w:hAnsi="Times New Roman" w:cs="Times New Roman"/>
          <w:b/>
          <w:sz w:val="28"/>
          <w:szCs w:val="28"/>
        </w:rPr>
        <w:t>.</w:t>
      </w:r>
      <w:r w:rsidR="00156F48" w:rsidRPr="00156F48">
        <w:rPr>
          <w:rFonts w:ascii="Times New Roman" w:hAnsi="Times New Roman" w:cs="Times New Roman"/>
          <w:b/>
          <w:sz w:val="28"/>
          <w:szCs w:val="28"/>
        </w:rPr>
        <w:t xml:space="preserve"> </w:t>
      </w:r>
    </w:p>
    <w:p w:rsidR="00D150D8" w:rsidRDefault="00D150D8" w:rsidP="00543134">
      <w:pPr>
        <w:jc w:val="center"/>
        <w:rPr>
          <w:rFonts w:ascii="Times New Roman" w:hAnsi="Times New Roman" w:cs="Times New Roman"/>
          <w:b/>
          <w:sz w:val="28"/>
          <w:szCs w:val="28"/>
        </w:rPr>
      </w:pPr>
    </w:p>
    <w:p w:rsidR="00543134" w:rsidRDefault="00D150D8" w:rsidP="00543134">
      <w:pPr>
        <w:jc w:val="center"/>
        <w:rPr>
          <w:rFonts w:ascii="Times New Roman" w:hAnsi="Times New Roman" w:cs="Times New Roman"/>
          <w:b/>
          <w:sz w:val="28"/>
          <w:szCs w:val="28"/>
        </w:rPr>
      </w:pPr>
      <w:r w:rsidRPr="00D150D8">
        <w:rPr>
          <w:rFonts w:ascii="Times New Roman" w:hAnsi="Times New Roman" w:cs="Times New Roman"/>
          <w:b/>
          <w:noProof/>
          <w:sz w:val="28"/>
          <w:szCs w:val="28"/>
        </w:rPr>
        <w:drawing>
          <wp:inline distT="0" distB="0" distL="0" distR="0">
            <wp:extent cx="6152515" cy="3329940"/>
            <wp:effectExtent l="19050" t="0" r="19685" b="381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6F48" w:rsidRDefault="00156F48" w:rsidP="00156F48">
      <w:pPr>
        <w:jc w:val="center"/>
        <w:rPr>
          <w:rFonts w:ascii="Times New Roman" w:hAnsi="Times New Roman" w:cs="Times New Roman"/>
          <w:b/>
          <w:sz w:val="28"/>
          <w:szCs w:val="28"/>
        </w:rPr>
      </w:pPr>
    </w:p>
    <w:p w:rsidR="00156F48" w:rsidRDefault="00156F48" w:rsidP="00156F48">
      <w:pPr>
        <w:jc w:val="center"/>
        <w:rPr>
          <w:rFonts w:ascii="Times New Roman" w:hAnsi="Times New Roman" w:cs="Times New Roman"/>
          <w:b/>
          <w:sz w:val="28"/>
          <w:szCs w:val="28"/>
        </w:rPr>
      </w:pPr>
    </w:p>
    <w:p w:rsidR="00156F48" w:rsidRDefault="00156F48" w:rsidP="00156F48">
      <w:pPr>
        <w:jc w:val="center"/>
        <w:rPr>
          <w:rFonts w:ascii="Times New Roman" w:hAnsi="Times New Roman" w:cs="Times New Roman"/>
          <w:b/>
          <w:sz w:val="28"/>
          <w:szCs w:val="28"/>
        </w:rPr>
      </w:pPr>
    </w:p>
    <w:p w:rsidR="00156F48" w:rsidRDefault="00156F48" w:rsidP="00156F48">
      <w:pPr>
        <w:jc w:val="center"/>
        <w:rPr>
          <w:rFonts w:ascii="Times New Roman" w:hAnsi="Times New Roman" w:cs="Times New Roman"/>
          <w:b/>
          <w:sz w:val="28"/>
          <w:szCs w:val="28"/>
        </w:rPr>
      </w:pPr>
    </w:p>
    <w:p w:rsidR="00156F48" w:rsidRDefault="00156F48" w:rsidP="00156F48">
      <w:pPr>
        <w:jc w:val="center"/>
        <w:rPr>
          <w:rFonts w:ascii="Times New Roman" w:hAnsi="Times New Roman" w:cs="Times New Roman"/>
          <w:b/>
          <w:sz w:val="28"/>
          <w:szCs w:val="28"/>
        </w:rPr>
      </w:pPr>
      <w:r w:rsidRPr="003B114B">
        <w:rPr>
          <w:rFonts w:ascii="Times New Roman" w:hAnsi="Times New Roman" w:cs="Times New Roman"/>
          <w:b/>
          <w:sz w:val="28"/>
          <w:szCs w:val="28"/>
        </w:rPr>
        <w:t xml:space="preserve">Распределение учащихся </w:t>
      </w:r>
      <w:r>
        <w:rPr>
          <w:rFonts w:ascii="Times New Roman" w:hAnsi="Times New Roman" w:cs="Times New Roman"/>
          <w:b/>
          <w:sz w:val="28"/>
          <w:szCs w:val="28"/>
        </w:rPr>
        <w:t xml:space="preserve">5 – 9 классов </w:t>
      </w:r>
      <w:r w:rsidRPr="003B114B">
        <w:rPr>
          <w:rFonts w:ascii="Times New Roman" w:hAnsi="Times New Roman" w:cs="Times New Roman"/>
          <w:b/>
          <w:sz w:val="28"/>
          <w:szCs w:val="28"/>
        </w:rPr>
        <w:t xml:space="preserve">по </w:t>
      </w:r>
      <w:r>
        <w:rPr>
          <w:rFonts w:ascii="Times New Roman" w:hAnsi="Times New Roman" w:cs="Times New Roman"/>
          <w:b/>
          <w:sz w:val="28"/>
          <w:szCs w:val="28"/>
        </w:rPr>
        <w:t>учебным курсам</w:t>
      </w:r>
      <w:r w:rsidRPr="003B114B">
        <w:rPr>
          <w:rFonts w:ascii="Times New Roman" w:hAnsi="Times New Roman" w:cs="Times New Roman"/>
          <w:b/>
          <w:sz w:val="28"/>
          <w:szCs w:val="28"/>
        </w:rPr>
        <w:t>.</w:t>
      </w:r>
      <w:r w:rsidRPr="00156F48">
        <w:rPr>
          <w:rFonts w:ascii="Times New Roman" w:hAnsi="Times New Roman" w:cs="Times New Roman"/>
          <w:b/>
          <w:sz w:val="28"/>
          <w:szCs w:val="28"/>
        </w:rPr>
        <w:t xml:space="preserve"> </w:t>
      </w:r>
    </w:p>
    <w:p w:rsidR="00156F48" w:rsidRDefault="00D150D8" w:rsidP="00D150D8">
      <w:pPr>
        <w:jc w:val="both"/>
        <w:rPr>
          <w:rFonts w:ascii="Times New Roman" w:hAnsi="Times New Roman" w:cs="Times New Roman"/>
          <w:sz w:val="28"/>
          <w:szCs w:val="28"/>
        </w:rPr>
      </w:pPr>
      <w:r>
        <w:rPr>
          <w:rFonts w:ascii="Times New Roman" w:hAnsi="Times New Roman" w:cs="Times New Roman"/>
          <w:sz w:val="28"/>
          <w:szCs w:val="28"/>
        </w:rPr>
        <w:t xml:space="preserve">  </w:t>
      </w:r>
      <w:r w:rsidRPr="00D150D8">
        <w:rPr>
          <w:rFonts w:ascii="Times New Roman" w:hAnsi="Times New Roman" w:cs="Times New Roman"/>
          <w:noProof/>
          <w:sz w:val="28"/>
          <w:szCs w:val="28"/>
        </w:rPr>
        <w:drawing>
          <wp:inline distT="0" distB="0" distL="0" distR="0">
            <wp:extent cx="6152515" cy="3220085"/>
            <wp:effectExtent l="19050" t="0" r="19685"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50D8" w:rsidRDefault="00D150D8" w:rsidP="004F08C5">
      <w:pPr>
        <w:ind w:firstLine="708"/>
        <w:jc w:val="both"/>
        <w:rPr>
          <w:rFonts w:ascii="Times New Roman" w:hAnsi="Times New Roman" w:cs="Times New Roman"/>
          <w:sz w:val="28"/>
          <w:szCs w:val="28"/>
        </w:rPr>
      </w:pPr>
    </w:p>
    <w:p w:rsidR="00385D41" w:rsidRDefault="00385D41" w:rsidP="00385D41">
      <w:pPr>
        <w:jc w:val="center"/>
        <w:rPr>
          <w:rFonts w:ascii="Times New Roman" w:hAnsi="Times New Roman" w:cs="Times New Roman"/>
          <w:b/>
          <w:sz w:val="28"/>
          <w:szCs w:val="28"/>
        </w:rPr>
      </w:pPr>
      <w:r w:rsidRPr="003B114B">
        <w:rPr>
          <w:rFonts w:ascii="Times New Roman" w:hAnsi="Times New Roman" w:cs="Times New Roman"/>
          <w:b/>
          <w:sz w:val="28"/>
          <w:szCs w:val="28"/>
        </w:rPr>
        <w:t xml:space="preserve">Распределение учащихся </w:t>
      </w:r>
      <w:r w:rsidR="00D150D8">
        <w:rPr>
          <w:rFonts w:ascii="Times New Roman" w:hAnsi="Times New Roman" w:cs="Times New Roman"/>
          <w:b/>
          <w:sz w:val="28"/>
          <w:szCs w:val="28"/>
        </w:rPr>
        <w:t>10</w:t>
      </w:r>
      <w:r>
        <w:rPr>
          <w:rFonts w:ascii="Times New Roman" w:hAnsi="Times New Roman" w:cs="Times New Roman"/>
          <w:b/>
          <w:sz w:val="28"/>
          <w:szCs w:val="28"/>
        </w:rPr>
        <w:t xml:space="preserve"> – </w:t>
      </w:r>
      <w:r w:rsidR="00D150D8">
        <w:rPr>
          <w:rFonts w:ascii="Times New Roman" w:hAnsi="Times New Roman" w:cs="Times New Roman"/>
          <w:b/>
          <w:sz w:val="28"/>
          <w:szCs w:val="28"/>
        </w:rPr>
        <w:t>11</w:t>
      </w:r>
      <w:r>
        <w:rPr>
          <w:rFonts w:ascii="Times New Roman" w:hAnsi="Times New Roman" w:cs="Times New Roman"/>
          <w:b/>
          <w:sz w:val="28"/>
          <w:szCs w:val="28"/>
        </w:rPr>
        <w:t xml:space="preserve"> классов </w:t>
      </w:r>
      <w:r w:rsidRPr="003B114B">
        <w:rPr>
          <w:rFonts w:ascii="Times New Roman" w:hAnsi="Times New Roman" w:cs="Times New Roman"/>
          <w:b/>
          <w:sz w:val="28"/>
          <w:szCs w:val="28"/>
        </w:rPr>
        <w:t xml:space="preserve">по </w:t>
      </w:r>
      <w:r>
        <w:rPr>
          <w:rFonts w:ascii="Times New Roman" w:hAnsi="Times New Roman" w:cs="Times New Roman"/>
          <w:b/>
          <w:sz w:val="28"/>
          <w:szCs w:val="28"/>
        </w:rPr>
        <w:t>учебным курсам</w:t>
      </w:r>
      <w:r w:rsidRPr="003B114B">
        <w:rPr>
          <w:rFonts w:ascii="Times New Roman" w:hAnsi="Times New Roman" w:cs="Times New Roman"/>
          <w:b/>
          <w:sz w:val="28"/>
          <w:szCs w:val="28"/>
        </w:rPr>
        <w:t>.</w:t>
      </w:r>
      <w:r w:rsidRPr="00156F48">
        <w:rPr>
          <w:rFonts w:ascii="Times New Roman" w:hAnsi="Times New Roman" w:cs="Times New Roman"/>
          <w:b/>
          <w:sz w:val="28"/>
          <w:szCs w:val="28"/>
        </w:rPr>
        <w:t xml:space="preserve"> </w:t>
      </w:r>
    </w:p>
    <w:p w:rsidR="00E9451C" w:rsidRDefault="00D150D8" w:rsidP="002F60C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50D8">
        <w:rPr>
          <w:rFonts w:ascii="Times New Roman" w:eastAsia="Times New Roman" w:hAnsi="Times New Roman" w:cs="Times New Roman"/>
          <w:noProof/>
          <w:sz w:val="28"/>
          <w:szCs w:val="28"/>
        </w:rPr>
        <w:drawing>
          <wp:inline distT="0" distB="0" distL="0" distR="0">
            <wp:extent cx="6152515" cy="3220085"/>
            <wp:effectExtent l="19050" t="0" r="19685"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7145" w:rsidRDefault="00E9451C" w:rsidP="00B10B73">
      <w:pPr>
        <w:tabs>
          <w:tab w:val="left" w:pos="-269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Среди всех предметов школьной программы основными в выборе учащихся являются русский язык – 84%, математика – 86% и информатика – 72%.  33% учащихся 5-9 классов выбрали английский язык, что объясняется недостаточным количеством часов, выделяемом на изучение данного предмета при обучении на дому. </w:t>
      </w:r>
    </w:p>
    <w:p w:rsidR="00D150D8" w:rsidRDefault="00277145" w:rsidP="00B10B73">
      <w:pPr>
        <w:tabs>
          <w:tab w:val="left" w:pos="-269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9451C">
        <w:rPr>
          <w:rFonts w:ascii="Times New Roman" w:eastAsia="Times New Roman" w:hAnsi="Times New Roman" w:cs="Times New Roman"/>
          <w:sz w:val="28"/>
          <w:szCs w:val="28"/>
        </w:rPr>
        <w:t>Имеющиеся в распоря</w:t>
      </w:r>
      <w:r w:rsidR="00F51DE0">
        <w:rPr>
          <w:rFonts w:ascii="Times New Roman" w:eastAsia="Times New Roman" w:hAnsi="Times New Roman" w:cs="Times New Roman"/>
          <w:sz w:val="28"/>
          <w:szCs w:val="28"/>
        </w:rPr>
        <w:t xml:space="preserve">жении музыкальные клавиатуры позволили детям </w:t>
      </w:r>
      <w:r>
        <w:rPr>
          <w:rFonts w:ascii="Times New Roman" w:eastAsia="Times New Roman" w:hAnsi="Times New Roman" w:cs="Times New Roman"/>
          <w:sz w:val="28"/>
          <w:szCs w:val="28"/>
        </w:rPr>
        <w:t xml:space="preserve">изучать нотную грамоту, </w:t>
      </w:r>
      <w:r w:rsidR="00F51DE0">
        <w:rPr>
          <w:rFonts w:ascii="Times New Roman" w:eastAsia="Times New Roman" w:hAnsi="Times New Roman" w:cs="Times New Roman"/>
          <w:sz w:val="28"/>
          <w:szCs w:val="28"/>
        </w:rPr>
        <w:t xml:space="preserve">обучаться первоначальным навыкам игры на инструменте. </w:t>
      </w:r>
      <w:r>
        <w:rPr>
          <w:rFonts w:ascii="Times New Roman" w:eastAsia="Times New Roman" w:hAnsi="Times New Roman" w:cs="Times New Roman"/>
          <w:sz w:val="28"/>
          <w:szCs w:val="28"/>
        </w:rPr>
        <w:t xml:space="preserve">Обучение на курсе «Я играю на рояле» способствует развитию творческих способностей в работе над аранжировкой выученных мелодий и над сочинением собственных музыкальных композиций. </w:t>
      </w:r>
    </w:p>
    <w:p w:rsidR="00804071" w:rsidRDefault="00C85AEB" w:rsidP="00B10B73">
      <w:pPr>
        <w:tabs>
          <w:tab w:val="left" w:pos="-269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Программа по информатике построена на основе программного продукта ПервоЛого и ЛогоМиры. </w:t>
      </w:r>
      <w:r w:rsidR="00804071">
        <w:rPr>
          <w:rFonts w:ascii="Times New Roman" w:eastAsia="Times New Roman" w:hAnsi="Times New Roman" w:cs="Times New Roman"/>
          <w:sz w:val="28"/>
          <w:szCs w:val="28"/>
        </w:rPr>
        <w:t>Одной из составляющих программы являются интегративные проекты, в ходе которых происходит изучение и активное усвоение материалов курса. Пробуждая фантазию, воображение и креативный потенциал детского ума, курс обеспечивает направленное формирование мыслительных способностей с широким спектром потребностей дальнейшего учения и самообучения.</w:t>
      </w:r>
      <w:bookmarkStart w:id="0" w:name="OLE_LINK1"/>
    </w:p>
    <w:p w:rsidR="00C85AEB" w:rsidRDefault="00804071" w:rsidP="00B10B73">
      <w:pPr>
        <w:tabs>
          <w:tab w:val="left" w:pos="-2694"/>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ab/>
      </w:r>
      <w:r w:rsidR="00C85AEB" w:rsidRPr="00804071">
        <w:rPr>
          <w:rFonts w:ascii="Times New Roman" w:hAnsi="Times New Roman" w:cs="Times New Roman"/>
          <w:color w:val="000000"/>
          <w:sz w:val="28"/>
          <w:szCs w:val="28"/>
        </w:rPr>
        <w:t xml:space="preserve">Возможность интенсивного освоения материала на </w:t>
      </w:r>
      <w:r w:rsidR="00422877">
        <w:rPr>
          <w:rFonts w:ascii="Times New Roman" w:hAnsi="Times New Roman" w:cs="Times New Roman"/>
          <w:color w:val="000000"/>
          <w:sz w:val="28"/>
          <w:szCs w:val="28"/>
        </w:rPr>
        <w:t xml:space="preserve">всех </w:t>
      </w:r>
      <w:r w:rsidR="00C85AEB" w:rsidRPr="00804071">
        <w:rPr>
          <w:rFonts w:ascii="Times New Roman" w:hAnsi="Times New Roman" w:cs="Times New Roman"/>
          <w:color w:val="000000"/>
          <w:sz w:val="28"/>
          <w:szCs w:val="28"/>
        </w:rPr>
        <w:t>курсах осуществляется за счет применения современных компьютерных средств, в том числе изобразительных и интерактивных, которые делают восприятие материала наглядным, коррекцию ошибок – оперативной, а обратную связь - эффективной. Процесс обучения носит индивидуальный характер, что позволяет каждому ученику осваивать материал в нужном для него темпе и варьируемом объеме.</w:t>
      </w:r>
    </w:p>
    <w:p w:rsidR="00422877" w:rsidRDefault="00422877"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07795">
        <w:rPr>
          <w:rFonts w:ascii="Times New Roman" w:hAnsi="Times New Roman" w:cs="Times New Roman"/>
          <w:color w:val="000000"/>
          <w:sz w:val="28"/>
          <w:szCs w:val="28"/>
        </w:rPr>
        <w:t>По итогам года 100% учащихся успешно освоили программу, из них 81% закончили учебный год в ЦДО на «4» и «5»</w:t>
      </w:r>
    </w:p>
    <w:p w:rsidR="00F47EA3" w:rsidRDefault="00F47EA3"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Все занятия проводились по составленному расписанию. Не проведенные занятия по различным причинам (болезнь ребенка, выезд за пределы Края на лечение, отсутствие Интернета, технические проблемы) </w:t>
      </w:r>
      <w:r w:rsidR="00D07795">
        <w:rPr>
          <w:rFonts w:ascii="Times New Roman" w:hAnsi="Times New Roman" w:cs="Times New Roman"/>
          <w:color w:val="000000"/>
          <w:sz w:val="28"/>
          <w:szCs w:val="28"/>
        </w:rPr>
        <w:t xml:space="preserve">по возможности </w:t>
      </w:r>
      <w:r>
        <w:rPr>
          <w:rFonts w:ascii="Times New Roman" w:hAnsi="Times New Roman" w:cs="Times New Roman"/>
          <w:color w:val="000000"/>
          <w:sz w:val="28"/>
          <w:szCs w:val="28"/>
        </w:rPr>
        <w:t xml:space="preserve">переносились на другое время. </w:t>
      </w:r>
    </w:p>
    <w:p w:rsidR="00A96964" w:rsidRDefault="00A96964"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Согласно штатного расписания в Центре р</w:t>
      </w:r>
      <w:r w:rsidR="00A3464D">
        <w:rPr>
          <w:rFonts w:ascii="Times New Roman" w:hAnsi="Times New Roman" w:cs="Times New Roman"/>
          <w:color w:val="000000"/>
          <w:sz w:val="28"/>
          <w:szCs w:val="28"/>
        </w:rPr>
        <w:t xml:space="preserve">аботают 12 педагогов, методист, педагог-психолог, учитель-дефектолог. </w:t>
      </w:r>
      <w:r>
        <w:rPr>
          <w:rFonts w:ascii="Times New Roman" w:hAnsi="Times New Roman" w:cs="Times New Roman"/>
          <w:color w:val="000000"/>
          <w:sz w:val="28"/>
          <w:szCs w:val="28"/>
        </w:rPr>
        <w:t>Техническое сопровождение осуществляет инженер-программист.</w:t>
      </w:r>
    </w:p>
    <w:p w:rsidR="00A96964" w:rsidRDefault="00A96964"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tbl>
      <w:tblPr>
        <w:tblStyle w:val="a3"/>
        <w:tblW w:w="0" w:type="auto"/>
        <w:tblLook w:val="04A0"/>
      </w:tblPr>
      <w:tblGrid>
        <w:gridCol w:w="624"/>
        <w:gridCol w:w="3744"/>
        <w:gridCol w:w="2591"/>
        <w:gridCol w:w="1637"/>
        <w:gridCol w:w="1825"/>
      </w:tblGrid>
      <w:tr w:rsidR="00986A0C" w:rsidTr="00A3464D">
        <w:tc>
          <w:tcPr>
            <w:tcW w:w="632" w:type="dxa"/>
          </w:tcPr>
          <w:p w:rsidR="00A3464D" w:rsidRDefault="00A3464D" w:rsidP="00DD4100">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848" w:type="dxa"/>
          </w:tcPr>
          <w:p w:rsidR="00A3464D" w:rsidRDefault="00A3464D" w:rsidP="00DD4100">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Ф.И.О. преподавателя</w:t>
            </w:r>
          </w:p>
        </w:tc>
        <w:tc>
          <w:tcPr>
            <w:tcW w:w="2627" w:type="dxa"/>
          </w:tcPr>
          <w:p w:rsidR="00A3464D" w:rsidRDefault="00A3464D" w:rsidP="00DD4100">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Должность</w:t>
            </w:r>
          </w:p>
        </w:tc>
        <w:tc>
          <w:tcPr>
            <w:tcW w:w="1657" w:type="dxa"/>
          </w:tcPr>
          <w:p w:rsidR="00A3464D" w:rsidRDefault="00A3464D" w:rsidP="00DD4100">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Нагрузка</w:t>
            </w:r>
          </w:p>
        </w:tc>
        <w:tc>
          <w:tcPr>
            <w:tcW w:w="1657" w:type="dxa"/>
          </w:tcPr>
          <w:p w:rsidR="00A3464D" w:rsidRDefault="00A3464D" w:rsidP="00DD4100">
            <w:pPr>
              <w:tabs>
                <w:tab w:val="left" w:pos="-2694"/>
              </w:tabs>
              <w:jc w:val="center"/>
              <w:rPr>
                <w:rFonts w:ascii="Times New Roman" w:hAnsi="Times New Roman" w:cs="Times New Roman"/>
                <w:color w:val="000000"/>
                <w:sz w:val="28"/>
                <w:szCs w:val="28"/>
              </w:rPr>
            </w:pP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Левачева Оксана Николаевна</w:t>
            </w:r>
          </w:p>
        </w:tc>
        <w:tc>
          <w:tcPr>
            <w:tcW w:w="2627"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УВР, преподаватель математики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 ст., 5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Аксенова Наталья Феликсовна</w:t>
            </w:r>
          </w:p>
        </w:tc>
        <w:tc>
          <w:tcPr>
            <w:tcW w:w="2627"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Методист, преподаватель истории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 ст., 8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Косенко Ольга Димовна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Преподаватель </w:t>
            </w:r>
            <w:r>
              <w:rPr>
                <w:rFonts w:ascii="Times New Roman" w:hAnsi="Times New Roman" w:cs="Times New Roman"/>
                <w:color w:val="000000"/>
                <w:sz w:val="28"/>
                <w:szCs w:val="28"/>
              </w:rPr>
              <w:lastRenderedPageBreak/>
              <w:t>русского языка и литературы</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Штатный </w:t>
            </w:r>
            <w:r>
              <w:rPr>
                <w:rFonts w:ascii="Times New Roman" w:hAnsi="Times New Roman" w:cs="Times New Roman"/>
                <w:color w:val="000000"/>
                <w:sz w:val="28"/>
                <w:szCs w:val="28"/>
              </w:rPr>
              <w:lastRenderedPageBreak/>
              <w:t>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Шляпина Елена Александровна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русского языка и литературы</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23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Усольцева Светлана Николаевна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математики, ИЗО</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27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Александрова Тамара Петровна</w:t>
            </w:r>
          </w:p>
        </w:tc>
        <w:tc>
          <w:tcPr>
            <w:tcW w:w="2627" w:type="dxa"/>
          </w:tcPr>
          <w:p w:rsidR="00A3464D" w:rsidRDefault="00986A0C" w:rsidP="00986A0C">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математики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26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Кулаева Анна Витальевна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английского языка</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23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Ивашина Ирина Петровна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информатики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22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Макаренко Евгения Александровна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информатики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25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Ромашкина Татьяна Владимировна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начальных классов</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29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Ясинская Александра Николаевна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географии и биологии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26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Майорова Галина Алексеевна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музыки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4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Никонова Валентина Николаевна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биологии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5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Полуэктова Галина Яковлевна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химии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4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Внешний совместитель</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Алтухов Денис Евгеньевич</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физики</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4 час.</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Внешний совместитель</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Колесникова Ирина Дмитриевна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Педагог-психолог</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0,4 ст.</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Внутренний совместитель</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Кузьмина Анна Соловадовна</w:t>
            </w:r>
          </w:p>
        </w:tc>
        <w:tc>
          <w:tcPr>
            <w:tcW w:w="262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Учитель-дефектолог</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 ст.</w:t>
            </w:r>
          </w:p>
        </w:tc>
        <w:tc>
          <w:tcPr>
            <w:tcW w:w="1657" w:type="dxa"/>
          </w:tcPr>
          <w:p w:rsidR="00A3464D" w:rsidRDefault="00986A0C" w:rsidP="00986A0C">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Внешний совместитель</w:t>
            </w:r>
          </w:p>
        </w:tc>
      </w:tr>
      <w:tr w:rsidR="00986A0C" w:rsidTr="00A3464D">
        <w:tc>
          <w:tcPr>
            <w:tcW w:w="632" w:type="dxa"/>
          </w:tcPr>
          <w:p w:rsidR="00A3464D" w:rsidRDefault="00A3464D"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848" w:type="dxa"/>
          </w:tcPr>
          <w:p w:rsidR="00A3464D" w:rsidRDefault="00A3464D" w:rsidP="00A3464D">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Кяреск Александр Александрович</w:t>
            </w:r>
          </w:p>
        </w:tc>
        <w:tc>
          <w:tcPr>
            <w:tcW w:w="2627" w:type="dxa"/>
          </w:tcPr>
          <w:p w:rsidR="00A3464D" w:rsidRDefault="00986A0C" w:rsidP="00DD4100">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Инженер-программист</w:t>
            </w:r>
            <w:r w:rsidR="00DD4100">
              <w:rPr>
                <w:rFonts w:ascii="Times New Roman" w:hAnsi="Times New Roman" w:cs="Times New Roman"/>
                <w:color w:val="000000"/>
                <w:sz w:val="28"/>
                <w:szCs w:val="28"/>
              </w:rPr>
              <w:t>, инженер - электроник</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 ст., 1 ст.</w:t>
            </w:r>
          </w:p>
        </w:tc>
        <w:tc>
          <w:tcPr>
            <w:tcW w:w="1657" w:type="dxa"/>
          </w:tcPr>
          <w:p w:rsidR="00A3464D" w:rsidRDefault="00986A0C"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bl>
    <w:p w:rsidR="00A96964" w:rsidRDefault="00A96964" w:rsidP="00B10B73">
      <w:pPr>
        <w:tabs>
          <w:tab w:val="left" w:pos="-2694"/>
        </w:tabs>
        <w:jc w:val="both"/>
        <w:rPr>
          <w:rFonts w:ascii="Times New Roman" w:hAnsi="Times New Roman" w:cs="Times New Roman"/>
          <w:color w:val="000000"/>
          <w:sz w:val="28"/>
          <w:szCs w:val="28"/>
        </w:rPr>
      </w:pPr>
    </w:p>
    <w:p w:rsidR="00F47EA3" w:rsidRDefault="00F47EA3"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Среди педагогических работников</w:t>
      </w:r>
      <w:r w:rsidR="00006623">
        <w:rPr>
          <w:rFonts w:ascii="Times New Roman" w:hAnsi="Times New Roman" w:cs="Times New Roman"/>
          <w:color w:val="000000"/>
          <w:sz w:val="28"/>
          <w:szCs w:val="28"/>
        </w:rPr>
        <w:t xml:space="preserve"> 3 человека имеют вторую квалификационную категорию, 4 человека – первую квалификационную категорию, 4 человека – высшую квалификационную категорию. В  2010/2011 уч. году  прошли аттестацию Левачева О.Н. – преподаватель математики (высшая квалификационная категория) и Косенко О.Д. – преподаватель русского языка и литературы (первая квалификационная категория).</w:t>
      </w:r>
    </w:p>
    <w:p w:rsidR="00006623" w:rsidRDefault="00006623" w:rsidP="00B10B73">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Для организации дистанционного обучения </w:t>
      </w:r>
      <w:r w:rsidR="00C001C5">
        <w:rPr>
          <w:rFonts w:ascii="Times New Roman" w:hAnsi="Times New Roman" w:cs="Times New Roman"/>
          <w:color w:val="000000"/>
          <w:sz w:val="28"/>
          <w:szCs w:val="28"/>
        </w:rPr>
        <w:t>было организовано</w:t>
      </w:r>
      <w:r>
        <w:rPr>
          <w:rFonts w:ascii="Times New Roman" w:hAnsi="Times New Roman" w:cs="Times New Roman"/>
          <w:color w:val="000000"/>
          <w:sz w:val="28"/>
          <w:szCs w:val="28"/>
        </w:rPr>
        <w:t xml:space="preserve"> повышение квалификации </w:t>
      </w:r>
      <w:r w:rsidR="00C001C5">
        <w:rPr>
          <w:rFonts w:ascii="Times New Roman" w:hAnsi="Times New Roman" w:cs="Times New Roman"/>
          <w:color w:val="000000"/>
          <w:sz w:val="28"/>
          <w:szCs w:val="28"/>
        </w:rPr>
        <w:t>педагогов:</w:t>
      </w:r>
    </w:p>
    <w:p w:rsidR="00C001C5" w:rsidRDefault="00C001C5" w:rsidP="00C001C5">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29 сентября по </w:t>
      </w:r>
      <w:r w:rsidR="005A1E8D">
        <w:rPr>
          <w:rFonts w:ascii="Times New Roman" w:hAnsi="Times New Roman" w:cs="Times New Roman"/>
          <w:color w:val="000000"/>
          <w:sz w:val="28"/>
          <w:szCs w:val="28"/>
        </w:rPr>
        <w:t>1</w:t>
      </w:r>
      <w:r>
        <w:rPr>
          <w:rFonts w:ascii="Times New Roman" w:hAnsi="Times New Roman" w:cs="Times New Roman"/>
          <w:color w:val="000000"/>
          <w:sz w:val="28"/>
          <w:szCs w:val="28"/>
        </w:rPr>
        <w:t>2 октября 2010 года – «Обучение детей с ограниченными возможностями с использованием Интернет</w:t>
      </w:r>
      <w:r w:rsidR="00235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235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технологий»</w:t>
      </w:r>
      <w:r w:rsidR="002352BA">
        <w:rPr>
          <w:rFonts w:ascii="Times New Roman" w:hAnsi="Times New Roman" w:cs="Times New Roman"/>
          <w:color w:val="000000"/>
          <w:sz w:val="28"/>
          <w:szCs w:val="28"/>
        </w:rPr>
        <w:t xml:space="preserve"> (72 часа). </w:t>
      </w:r>
    </w:p>
    <w:tbl>
      <w:tblPr>
        <w:tblStyle w:val="a3"/>
        <w:tblW w:w="0" w:type="auto"/>
        <w:tblLook w:val="04A0"/>
      </w:tblPr>
      <w:tblGrid>
        <w:gridCol w:w="1192"/>
        <w:gridCol w:w="3490"/>
        <w:gridCol w:w="3224"/>
        <w:gridCol w:w="2515"/>
      </w:tblGrid>
      <w:tr w:rsidR="005A1E8D" w:rsidTr="00BD7C9C">
        <w:tc>
          <w:tcPr>
            <w:tcW w:w="675" w:type="dxa"/>
            <w:vAlign w:val="center"/>
          </w:tcPr>
          <w:p w:rsidR="005A1E8D" w:rsidRDefault="002352BA"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5A1E8D">
              <w:rPr>
                <w:rFonts w:ascii="Times New Roman" w:hAnsi="Times New Roman" w:cs="Times New Roman"/>
                <w:color w:val="000000"/>
                <w:sz w:val="28"/>
                <w:szCs w:val="28"/>
              </w:rPr>
              <w:t>№</w:t>
            </w:r>
          </w:p>
        </w:tc>
        <w:tc>
          <w:tcPr>
            <w:tcW w:w="3828" w:type="dxa"/>
            <w:vAlign w:val="center"/>
          </w:tcPr>
          <w:p w:rsidR="005A1E8D" w:rsidRDefault="005A1E8D"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Ф.И.О.</w:t>
            </w:r>
          </w:p>
        </w:tc>
        <w:tc>
          <w:tcPr>
            <w:tcW w:w="3312" w:type="dxa"/>
            <w:vAlign w:val="center"/>
          </w:tcPr>
          <w:p w:rsidR="005A1E8D" w:rsidRDefault="005A1E8D"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 работы</w:t>
            </w:r>
          </w:p>
        </w:tc>
        <w:tc>
          <w:tcPr>
            <w:tcW w:w="2606" w:type="dxa"/>
            <w:vAlign w:val="center"/>
          </w:tcPr>
          <w:p w:rsidR="005A1E8D" w:rsidRDefault="005A1E8D"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Роль в дист</w:t>
            </w:r>
            <w:r w:rsidR="00BD7C9C">
              <w:rPr>
                <w:rFonts w:ascii="Times New Roman" w:hAnsi="Times New Roman" w:cs="Times New Roman"/>
                <w:color w:val="000000"/>
                <w:sz w:val="28"/>
                <w:szCs w:val="28"/>
              </w:rPr>
              <w:t>анционном</w:t>
            </w:r>
            <w:r>
              <w:rPr>
                <w:rFonts w:ascii="Times New Roman" w:hAnsi="Times New Roman" w:cs="Times New Roman"/>
                <w:color w:val="000000"/>
                <w:sz w:val="28"/>
                <w:szCs w:val="28"/>
              </w:rPr>
              <w:t xml:space="preserve"> обуч</w:t>
            </w:r>
            <w:r w:rsidR="00BD7C9C">
              <w:rPr>
                <w:rFonts w:ascii="Times New Roman" w:hAnsi="Times New Roman" w:cs="Times New Roman"/>
                <w:color w:val="000000"/>
                <w:sz w:val="28"/>
                <w:szCs w:val="28"/>
              </w:rPr>
              <w:t>ении</w:t>
            </w:r>
          </w:p>
        </w:tc>
      </w:tr>
      <w:tr w:rsidR="005A1E8D" w:rsidTr="00BD7C9C">
        <w:tc>
          <w:tcPr>
            <w:tcW w:w="675" w:type="dxa"/>
            <w:vAlign w:val="center"/>
          </w:tcPr>
          <w:p w:rsidR="005A1E8D"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828" w:type="dxa"/>
            <w:vAlign w:val="center"/>
          </w:tcPr>
          <w:p w:rsidR="005A1E8D" w:rsidRPr="000832A8" w:rsidRDefault="005A1E8D"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Тибенькова О.Л.</w:t>
            </w:r>
          </w:p>
        </w:tc>
        <w:tc>
          <w:tcPr>
            <w:tcW w:w="3312" w:type="dxa"/>
            <w:vAlign w:val="center"/>
          </w:tcPr>
          <w:p w:rsidR="005A1E8D"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п. Оссора, МОУ «Оссорская средняя школа»</w:t>
            </w:r>
          </w:p>
        </w:tc>
        <w:tc>
          <w:tcPr>
            <w:tcW w:w="2606" w:type="dxa"/>
            <w:vAlign w:val="center"/>
          </w:tcPr>
          <w:p w:rsidR="005A1E8D"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Фризен Н.В.</w:t>
            </w:r>
          </w:p>
        </w:tc>
        <w:tc>
          <w:tcPr>
            <w:tcW w:w="3312"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Усть-Камчатск, МОУ СОШ № 2</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Нарыкова Н.В.</w:t>
            </w:r>
          </w:p>
        </w:tc>
        <w:tc>
          <w:tcPr>
            <w:tcW w:w="3312"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МОУ «Мильковская средняя общеобразовательная школа № 2»</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Степанова Т.В.</w:t>
            </w:r>
          </w:p>
        </w:tc>
        <w:tc>
          <w:tcPr>
            <w:tcW w:w="3312"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г. Елизово, МОУ СОШ № 1</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Ларина О.И.</w:t>
            </w:r>
          </w:p>
        </w:tc>
        <w:tc>
          <w:tcPr>
            <w:tcW w:w="3312"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г. Елизово, МОУ СОШ № 2</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Котляр О.А.</w:t>
            </w:r>
          </w:p>
        </w:tc>
        <w:tc>
          <w:tcPr>
            <w:tcW w:w="3312"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г. Елизово, МОУ СОШ № 9</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Саватеева А.С.</w:t>
            </w:r>
          </w:p>
        </w:tc>
        <w:tc>
          <w:tcPr>
            <w:tcW w:w="3312" w:type="dxa"/>
            <w:vAlign w:val="center"/>
          </w:tcPr>
          <w:p w:rsidR="000832A8"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Елизовский р-н, «Нагорненская средняя общеобразовательная школа»</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Хоботова В.Н.</w:t>
            </w:r>
          </w:p>
        </w:tc>
        <w:tc>
          <w:tcPr>
            <w:tcW w:w="3312" w:type="dxa"/>
            <w:vAlign w:val="center"/>
          </w:tcPr>
          <w:p w:rsidR="000832A8"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Г. Вилючинск, МОУ СОШ № 2</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828" w:type="dxa"/>
            <w:vAlign w:val="center"/>
          </w:tcPr>
          <w:p w:rsidR="000832A8" w:rsidRPr="000832A8" w:rsidRDefault="000832A8" w:rsidP="00BD7C9C">
            <w:pPr>
              <w:tabs>
                <w:tab w:val="left" w:pos="-2694"/>
              </w:tabs>
              <w:rPr>
                <w:rFonts w:ascii="Times New Roman" w:hAnsi="Times New Roman" w:cs="Times New Roman"/>
                <w:color w:val="000000"/>
                <w:sz w:val="28"/>
                <w:szCs w:val="28"/>
              </w:rPr>
            </w:pPr>
            <w:r w:rsidRPr="000832A8">
              <w:rPr>
                <w:rFonts w:ascii="Times New Roman" w:hAnsi="Times New Roman" w:cs="Times New Roman"/>
                <w:color w:val="000000"/>
                <w:sz w:val="28"/>
                <w:szCs w:val="28"/>
              </w:rPr>
              <w:t>Данильченко О.В.</w:t>
            </w:r>
          </w:p>
        </w:tc>
        <w:tc>
          <w:tcPr>
            <w:tcW w:w="3312" w:type="dxa"/>
            <w:vAlign w:val="center"/>
          </w:tcPr>
          <w:p w:rsidR="000832A8"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Елизовский р-н, «Раздольненская средняя общеобразовательная школа»</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828"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Алтухов Д.Е.</w:t>
            </w:r>
          </w:p>
        </w:tc>
        <w:tc>
          <w:tcPr>
            <w:tcW w:w="3312" w:type="dxa"/>
            <w:vAlign w:val="center"/>
          </w:tcPr>
          <w:p w:rsidR="000832A8"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Елизовский р-н, «Термальненская средняя общеобразовательная школа»</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828"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Корольков В.С.</w:t>
            </w:r>
          </w:p>
        </w:tc>
        <w:tc>
          <w:tcPr>
            <w:tcW w:w="3312" w:type="dxa"/>
            <w:vAlign w:val="center"/>
          </w:tcPr>
          <w:p w:rsidR="000832A8"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г. Елизово, «основная общеобразовательная школа-интернат № 1»</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куратор</w:t>
            </w:r>
          </w:p>
        </w:tc>
      </w:tr>
      <w:tr w:rsidR="000832A8" w:rsidTr="00BD7C9C">
        <w:tc>
          <w:tcPr>
            <w:tcW w:w="675" w:type="dxa"/>
            <w:vAlign w:val="center"/>
          </w:tcPr>
          <w:p w:rsidR="000832A8" w:rsidRDefault="000832A8"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828" w:type="dxa"/>
            <w:vAlign w:val="center"/>
          </w:tcPr>
          <w:p w:rsidR="000832A8" w:rsidRDefault="000832A8"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Ивашина И.П.</w:t>
            </w:r>
          </w:p>
        </w:tc>
        <w:tc>
          <w:tcPr>
            <w:tcW w:w="3312" w:type="dxa"/>
            <w:vAlign w:val="center"/>
          </w:tcPr>
          <w:p w:rsidR="000832A8"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КГОУ СПО «Камчатский </w:t>
            </w:r>
            <w:r>
              <w:rPr>
                <w:rFonts w:ascii="Times New Roman" w:hAnsi="Times New Roman" w:cs="Times New Roman"/>
                <w:color w:val="000000"/>
                <w:sz w:val="28"/>
                <w:szCs w:val="28"/>
              </w:rPr>
              <w:lastRenderedPageBreak/>
              <w:t>педагогический колледж», Центр дистанционного образования детей-инвалидов</w:t>
            </w:r>
          </w:p>
        </w:tc>
        <w:tc>
          <w:tcPr>
            <w:tcW w:w="2606" w:type="dxa"/>
            <w:vAlign w:val="center"/>
          </w:tcPr>
          <w:p w:rsidR="000832A8"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педагог</w:t>
            </w:r>
          </w:p>
        </w:tc>
      </w:tr>
      <w:tr w:rsidR="00BD7C9C" w:rsidTr="007B59D9">
        <w:tc>
          <w:tcPr>
            <w:tcW w:w="675"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w:t>
            </w:r>
          </w:p>
        </w:tc>
        <w:tc>
          <w:tcPr>
            <w:tcW w:w="3828" w:type="dxa"/>
            <w:vAlign w:val="center"/>
          </w:tcPr>
          <w:p w:rsidR="00BD7C9C"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Александрова Т.П.</w:t>
            </w:r>
          </w:p>
        </w:tc>
        <w:tc>
          <w:tcPr>
            <w:tcW w:w="3312" w:type="dxa"/>
          </w:tcPr>
          <w:p w:rsidR="00BD7C9C" w:rsidRPr="00284758" w:rsidRDefault="00BD7C9C" w:rsidP="007B59D9">
            <w:pPr>
              <w:rPr>
                <w:rFonts w:ascii="Times New Roman" w:hAnsi="Times New Roman" w:cs="Times New Roman"/>
                <w:color w:val="000000"/>
                <w:sz w:val="28"/>
                <w:szCs w:val="28"/>
              </w:rPr>
            </w:pPr>
            <w:r w:rsidRPr="00284758">
              <w:rPr>
                <w:rFonts w:ascii="Times New Roman" w:hAnsi="Times New Roman" w:cs="Times New Roman"/>
                <w:color w:val="000000"/>
                <w:sz w:val="28"/>
                <w:szCs w:val="28"/>
              </w:rPr>
              <w:t>КГОУ СПО «Камчатский педагогический колледж», Центр дистанционного образования детей</w:t>
            </w:r>
          </w:p>
        </w:tc>
        <w:tc>
          <w:tcPr>
            <w:tcW w:w="2606"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w:t>
            </w:r>
          </w:p>
        </w:tc>
      </w:tr>
      <w:tr w:rsidR="00BD7C9C" w:rsidTr="007B59D9">
        <w:tc>
          <w:tcPr>
            <w:tcW w:w="675"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828" w:type="dxa"/>
            <w:vAlign w:val="center"/>
          </w:tcPr>
          <w:p w:rsidR="00BD7C9C"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Макаренко Е.А.</w:t>
            </w:r>
          </w:p>
        </w:tc>
        <w:tc>
          <w:tcPr>
            <w:tcW w:w="3312" w:type="dxa"/>
          </w:tcPr>
          <w:p w:rsidR="00BD7C9C" w:rsidRPr="00284758" w:rsidRDefault="00BD7C9C" w:rsidP="007B59D9">
            <w:pPr>
              <w:rPr>
                <w:rFonts w:ascii="Times New Roman" w:hAnsi="Times New Roman" w:cs="Times New Roman"/>
                <w:color w:val="000000"/>
                <w:sz w:val="28"/>
                <w:szCs w:val="28"/>
              </w:rPr>
            </w:pPr>
            <w:r w:rsidRPr="00284758">
              <w:rPr>
                <w:rFonts w:ascii="Times New Roman" w:hAnsi="Times New Roman" w:cs="Times New Roman"/>
                <w:color w:val="000000"/>
                <w:sz w:val="28"/>
                <w:szCs w:val="28"/>
              </w:rPr>
              <w:t>КГОУ СПО «Камчатский педагогический колледж», Центр дистанционного образования детей</w:t>
            </w:r>
          </w:p>
        </w:tc>
        <w:tc>
          <w:tcPr>
            <w:tcW w:w="2606"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w:t>
            </w:r>
          </w:p>
        </w:tc>
      </w:tr>
      <w:tr w:rsidR="00BD7C9C" w:rsidTr="007B59D9">
        <w:tc>
          <w:tcPr>
            <w:tcW w:w="675"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3828" w:type="dxa"/>
            <w:vAlign w:val="center"/>
          </w:tcPr>
          <w:p w:rsidR="00BD7C9C"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Полуэктова Г.Я.</w:t>
            </w:r>
          </w:p>
        </w:tc>
        <w:tc>
          <w:tcPr>
            <w:tcW w:w="3312" w:type="dxa"/>
          </w:tcPr>
          <w:p w:rsidR="00BD7C9C" w:rsidRPr="00284758" w:rsidRDefault="00BD7C9C" w:rsidP="007B59D9">
            <w:pPr>
              <w:rPr>
                <w:rFonts w:ascii="Times New Roman" w:hAnsi="Times New Roman" w:cs="Times New Roman"/>
                <w:color w:val="000000"/>
                <w:sz w:val="28"/>
                <w:szCs w:val="28"/>
              </w:rPr>
            </w:pPr>
            <w:r w:rsidRPr="00284758">
              <w:rPr>
                <w:rFonts w:ascii="Times New Roman" w:hAnsi="Times New Roman" w:cs="Times New Roman"/>
                <w:color w:val="000000"/>
                <w:sz w:val="28"/>
                <w:szCs w:val="28"/>
              </w:rPr>
              <w:t>КГОУ СПО «Камчатский педагогический колледж», Центр дистанционного образования детей</w:t>
            </w:r>
          </w:p>
        </w:tc>
        <w:tc>
          <w:tcPr>
            <w:tcW w:w="2606"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w:t>
            </w:r>
          </w:p>
        </w:tc>
      </w:tr>
      <w:tr w:rsidR="00BD7C9C" w:rsidTr="007B59D9">
        <w:tc>
          <w:tcPr>
            <w:tcW w:w="675"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828" w:type="dxa"/>
            <w:vAlign w:val="center"/>
          </w:tcPr>
          <w:p w:rsidR="00BD7C9C"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Майорова Г.А.</w:t>
            </w:r>
          </w:p>
        </w:tc>
        <w:tc>
          <w:tcPr>
            <w:tcW w:w="3312" w:type="dxa"/>
          </w:tcPr>
          <w:p w:rsidR="00BD7C9C" w:rsidRPr="00284758" w:rsidRDefault="00BD7C9C" w:rsidP="007B59D9">
            <w:pPr>
              <w:rPr>
                <w:rFonts w:ascii="Times New Roman" w:hAnsi="Times New Roman" w:cs="Times New Roman"/>
                <w:color w:val="000000"/>
                <w:sz w:val="28"/>
                <w:szCs w:val="28"/>
              </w:rPr>
            </w:pPr>
            <w:r w:rsidRPr="00284758">
              <w:rPr>
                <w:rFonts w:ascii="Times New Roman" w:hAnsi="Times New Roman" w:cs="Times New Roman"/>
                <w:color w:val="000000"/>
                <w:sz w:val="28"/>
                <w:szCs w:val="28"/>
              </w:rPr>
              <w:t>КГОУ СПО «Камчатский педагогический колледж», Центр дистанционного образования детей</w:t>
            </w:r>
          </w:p>
        </w:tc>
        <w:tc>
          <w:tcPr>
            <w:tcW w:w="2606"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w:t>
            </w:r>
          </w:p>
        </w:tc>
      </w:tr>
      <w:tr w:rsidR="00BD7C9C" w:rsidTr="007B59D9">
        <w:tc>
          <w:tcPr>
            <w:tcW w:w="675"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828" w:type="dxa"/>
            <w:vAlign w:val="center"/>
          </w:tcPr>
          <w:p w:rsidR="00BD7C9C"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Никонова В.Н.</w:t>
            </w:r>
          </w:p>
        </w:tc>
        <w:tc>
          <w:tcPr>
            <w:tcW w:w="3312" w:type="dxa"/>
          </w:tcPr>
          <w:p w:rsidR="00BD7C9C" w:rsidRPr="00284758" w:rsidRDefault="00BD7C9C" w:rsidP="007B59D9">
            <w:pPr>
              <w:rPr>
                <w:rFonts w:ascii="Times New Roman" w:hAnsi="Times New Roman" w:cs="Times New Roman"/>
                <w:color w:val="000000"/>
                <w:sz w:val="28"/>
                <w:szCs w:val="28"/>
              </w:rPr>
            </w:pPr>
            <w:r w:rsidRPr="00284758">
              <w:rPr>
                <w:rFonts w:ascii="Times New Roman" w:hAnsi="Times New Roman" w:cs="Times New Roman"/>
                <w:color w:val="000000"/>
                <w:sz w:val="28"/>
                <w:szCs w:val="28"/>
              </w:rPr>
              <w:t>КГОУ СПО «Камчатский педагогический колледж», Центр дистанционного образования детей</w:t>
            </w:r>
          </w:p>
        </w:tc>
        <w:tc>
          <w:tcPr>
            <w:tcW w:w="2606"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w:t>
            </w:r>
          </w:p>
        </w:tc>
      </w:tr>
      <w:tr w:rsidR="00BD7C9C" w:rsidTr="007B59D9">
        <w:tc>
          <w:tcPr>
            <w:tcW w:w="675"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828" w:type="dxa"/>
            <w:vAlign w:val="center"/>
          </w:tcPr>
          <w:p w:rsidR="00BD7C9C" w:rsidRDefault="00BD7C9C" w:rsidP="00BD7C9C">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Кулаева А.В.</w:t>
            </w:r>
          </w:p>
        </w:tc>
        <w:tc>
          <w:tcPr>
            <w:tcW w:w="3312" w:type="dxa"/>
          </w:tcPr>
          <w:p w:rsidR="00BD7C9C" w:rsidRPr="00284758" w:rsidRDefault="00BD7C9C" w:rsidP="007B59D9">
            <w:pPr>
              <w:rPr>
                <w:rFonts w:ascii="Times New Roman" w:hAnsi="Times New Roman" w:cs="Times New Roman"/>
                <w:color w:val="000000"/>
                <w:sz w:val="28"/>
                <w:szCs w:val="28"/>
              </w:rPr>
            </w:pPr>
            <w:r w:rsidRPr="00284758">
              <w:rPr>
                <w:rFonts w:ascii="Times New Roman" w:hAnsi="Times New Roman" w:cs="Times New Roman"/>
                <w:color w:val="000000"/>
                <w:sz w:val="28"/>
                <w:szCs w:val="28"/>
              </w:rPr>
              <w:t>КГОУ СПО «Камчатский педагогический колледж», Центр дистанционного образования детей</w:t>
            </w:r>
          </w:p>
        </w:tc>
        <w:tc>
          <w:tcPr>
            <w:tcW w:w="2606" w:type="dxa"/>
            <w:vAlign w:val="center"/>
          </w:tcPr>
          <w:p w:rsidR="00BD7C9C" w:rsidRDefault="00BD7C9C" w:rsidP="00BD7C9C">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w:t>
            </w:r>
          </w:p>
        </w:tc>
      </w:tr>
    </w:tbl>
    <w:p w:rsidR="00F47EA3" w:rsidRDefault="00F47EA3" w:rsidP="00B10B73">
      <w:pPr>
        <w:tabs>
          <w:tab w:val="left" w:pos="-2694"/>
        </w:tabs>
        <w:jc w:val="both"/>
        <w:rPr>
          <w:rFonts w:ascii="Times New Roman" w:hAnsi="Times New Roman" w:cs="Times New Roman"/>
          <w:color w:val="000000"/>
          <w:sz w:val="28"/>
          <w:szCs w:val="28"/>
        </w:rPr>
      </w:pPr>
    </w:p>
    <w:p w:rsidR="0012779D" w:rsidRDefault="00BD7C9C" w:rsidP="00BD7C9C">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 </w:t>
      </w:r>
      <w:r w:rsidR="00F51DAB">
        <w:rPr>
          <w:rFonts w:ascii="Times New Roman" w:hAnsi="Times New Roman" w:cs="Times New Roman"/>
          <w:color w:val="000000"/>
          <w:sz w:val="28"/>
          <w:szCs w:val="28"/>
        </w:rPr>
        <w:t xml:space="preserve">6 октября по 30 ноября 2010 г. – «Информационно-коммуникационная образовательная среда учебного заведения» (72 часа). </w:t>
      </w:r>
      <w:r w:rsidR="00B5672E">
        <w:rPr>
          <w:rFonts w:ascii="Times New Roman" w:hAnsi="Times New Roman" w:cs="Times New Roman"/>
          <w:color w:val="000000"/>
          <w:sz w:val="28"/>
          <w:szCs w:val="28"/>
        </w:rPr>
        <w:t>Прошли все работники Центра.</w:t>
      </w:r>
    </w:p>
    <w:p w:rsidR="00B5672E" w:rsidRDefault="00B5672E" w:rsidP="00B5672E">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курсы проводились представителями ГОУ ЦО «Технологии образования» на базе Центра. Курсы проходили в очной и дистанционной форме.</w:t>
      </w:r>
    </w:p>
    <w:p w:rsidR="00B5672E" w:rsidRDefault="00BD4A19" w:rsidP="00B5672E">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С 29 ноября по 2 декабря 2010 г. прошли обучение на семинаре</w:t>
      </w:r>
      <w:r w:rsidRPr="00BD4A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теме «Использование средств информационно-коммуникационных технологий для дистанционного образования детей-инвалидов» на базе ГОУ ЦО «Технологии обучения» г. Москвы Кярекс А.А. (инженер-программист) и Макаренко Е.А. (преподаватель информатики).</w:t>
      </w:r>
    </w:p>
    <w:p w:rsidR="00BD4A19" w:rsidRDefault="00BD4A19" w:rsidP="00BD4A19">
      <w:pPr>
        <w:pStyle w:val="a4"/>
        <w:numPr>
          <w:ilvl w:val="0"/>
          <w:numId w:val="5"/>
        </w:numPr>
        <w:tabs>
          <w:tab w:val="left" w:pos="-2694"/>
        </w:tabs>
        <w:jc w:val="both"/>
        <w:rPr>
          <w:rFonts w:ascii="Times New Roman" w:hAnsi="Times New Roman" w:cs="Times New Roman"/>
          <w:color w:val="000000"/>
          <w:sz w:val="28"/>
          <w:szCs w:val="28"/>
        </w:rPr>
      </w:pPr>
      <w:r w:rsidRPr="00BD4A19">
        <w:rPr>
          <w:rFonts w:ascii="Times New Roman" w:hAnsi="Times New Roman" w:cs="Times New Roman"/>
          <w:color w:val="000000"/>
          <w:sz w:val="28"/>
          <w:szCs w:val="28"/>
        </w:rPr>
        <w:t xml:space="preserve">С 6 декабря по 8 декабря 2010 г. </w:t>
      </w:r>
      <w:r>
        <w:rPr>
          <w:rFonts w:ascii="Times New Roman" w:hAnsi="Times New Roman" w:cs="Times New Roman"/>
          <w:color w:val="000000"/>
          <w:sz w:val="28"/>
          <w:szCs w:val="28"/>
        </w:rPr>
        <w:t>прошли обучение на семинаре</w:t>
      </w:r>
      <w:r w:rsidRPr="00BD4A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теме «</w:t>
      </w:r>
      <w:r w:rsidR="003E4E27">
        <w:rPr>
          <w:rFonts w:ascii="Times New Roman" w:hAnsi="Times New Roman" w:cs="Times New Roman"/>
          <w:color w:val="000000"/>
          <w:sz w:val="28"/>
          <w:szCs w:val="28"/>
        </w:rPr>
        <w:t>Роль и место психолого-педагогической службы при обучении детей-инвалидов с использованием информационно-коммуникационных и Интернет - технологий</w:t>
      </w:r>
      <w:r>
        <w:rPr>
          <w:rFonts w:ascii="Times New Roman" w:hAnsi="Times New Roman" w:cs="Times New Roman"/>
          <w:color w:val="000000"/>
          <w:sz w:val="28"/>
          <w:szCs w:val="28"/>
        </w:rPr>
        <w:t xml:space="preserve">» на базе ГОУ ЦО «Технологии обучения» г. Москвы </w:t>
      </w:r>
      <w:r w:rsidR="003E4E27">
        <w:rPr>
          <w:rFonts w:ascii="Times New Roman" w:hAnsi="Times New Roman" w:cs="Times New Roman"/>
          <w:color w:val="000000"/>
          <w:sz w:val="28"/>
          <w:szCs w:val="28"/>
        </w:rPr>
        <w:t>Кузьмина А.С. (учитель-дефектолог), Колесникова И.Д. (педагог-психолог).</w:t>
      </w:r>
    </w:p>
    <w:p w:rsidR="00BD4A19" w:rsidRPr="00BD4A19" w:rsidRDefault="003E4E27" w:rsidP="00B5672E">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29 октября 2010 года методист Центра Аксенова Н.Ф. принимала участие на семинаре-совещании  по теме «Проблемы организации дистанционного образования детей-инвалидов и формы отчетности субъектов РФ», которое проводилось в г. Москва в ГОУ ЦО «Технологии обучения»</w:t>
      </w:r>
      <w:r w:rsidR="0078207C">
        <w:rPr>
          <w:rFonts w:ascii="Times New Roman" w:hAnsi="Times New Roman" w:cs="Times New Roman"/>
          <w:color w:val="000000"/>
          <w:sz w:val="28"/>
          <w:szCs w:val="28"/>
        </w:rPr>
        <w:t>.</w:t>
      </w:r>
    </w:p>
    <w:p w:rsidR="00BD4A19" w:rsidRDefault="003E4E27" w:rsidP="00B5672E">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С 25 октября по 20 ноябр</w:t>
      </w:r>
      <w:r w:rsidR="0078207C">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2010 г. </w:t>
      </w:r>
      <w:r w:rsidR="0078207C">
        <w:rPr>
          <w:rFonts w:ascii="Times New Roman" w:hAnsi="Times New Roman" w:cs="Times New Roman"/>
          <w:color w:val="000000"/>
          <w:sz w:val="28"/>
          <w:szCs w:val="28"/>
        </w:rPr>
        <w:t>в КГОУ дополнительного образования взрослых «Камчатский институт повышения квалификации педагогических кадров» прошла курсы повышения квалификации преподаватель математики Левачева О.Н. по программе «Основные направления содержания и методики преподавания математики» (134 часа).</w:t>
      </w:r>
    </w:p>
    <w:p w:rsidR="0078207C" w:rsidRDefault="0078207C" w:rsidP="0078207C">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С 11 октября по 03 ноября 2010 г. в КГОУ дополнительного образования взрослых «Камчатский институт повышения квалификации педагогических кадров» прошла курсы повышения квалификации преподаватель русского языка и литературы Косенко О.Д. по программе «Основные направления филологического образования в современной школе» (134 часа).</w:t>
      </w:r>
    </w:p>
    <w:p w:rsidR="0078207C" w:rsidRDefault="0078207C" w:rsidP="0078207C">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С 1</w:t>
      </w:r>
      <w:r w:rsidR="000E1954">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апреля по </w:t>
      </w:r>
      <w:r w:rsidR="000E1954">
        <w:rPr>
          <w:rFonts w:ascii="Times New Roman" w:hAnsi="Times New Roman" w:cs="Times New Roman"/>
          <w:color w:val="000000"/>
          <w:sz w:val="28"/>
          <w:szCs w:val="28"/>
        </w:rPr>
        <w:t>23 апреля</w:t>
      </w:r>
      <w:r>
        <w:rPr>
          <w:rFonts w:ascii="Times New Roman" w:hAnsi="Times New Roman" w:cs="Times New Roman"/>
          <w:color w:val="000000"/>
          <w:sz w:val="28"/>
          <w:szCs w:val="28"/>
        </w:rPr>
        <w:t xml:space="preserve"> 2011 г. в КГОУ дополнительного образования взрослых «Камчатский институт повышения квалификации педагогических кадров» прошла курсы повышения квалификации преподаватель начальных классов Ромашкина Т.В. по программе </w:t>
      </w:r>
      <w:r w:rsidR="00642D58" w:rsidRPr="00642D58">
        <w:rPr>
          <w:rFonts w:ascii="Times New Roman" w:hAnsi="Times New Roman" w:cs="Times New Roman"/>
          <w:color w:val="000000"/>
          <w:sz w:val="28"/>
          <w:szCs w:val="28"/>
        </w:rPr>
        <w:t xml:space="preserve">"Федеральные государственные образовательные  стандарты начального общего образования: содержание, технология введения" </w:t>
      </w:r>
      <w:r w:rsidR="000E1954">
        <w:rPr>
          <w:rFonts w:ascii="Times New Roman" w:hAnsi="Times New Roman" w:cs="Times New Roman"/>
          <w:color w:val="000000"/>
          <w:sz w:val="28"/>
          <w:szCs w:val="28"/>
        </w:rPr>
        <w:t>(72 часа).</w:t>
      </w:r>
    </w:p>
    <w:p w:rsidR="0078207C" w:rsidRDefault="007D0093" w:rsidP="00B5672E">
      <w:pPr>
        <w:pStyle w:val="a4"/>
        <w:numPr>
          <w:ilvl w:val="0"/>
          <w:numId w:val="5"/>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1 марта по 19 марта 2011 года был проведен дистанционный семинар </w:t>
      </w:r>
      <w:r w:rsidR="007B59D9">
        <w:rPr>
          <w:rFonts w:ascii="Times New Roman" w:hAnsi="Times New Roman" w:cs="Times New Roman"/>
          <w:color w:val="000000"/>
          <w:sz w:val="28"/>
          <w:szCs w:val="28"/>
        </w:rPr>
        <w:t xml:space="preserve">для педагогов Центра </w:t>
      </w:r>
      <w:r>
        <w:rPr>
          <w:rFonts w:ascii="Times New Roman" w:hAnsi="Times New Roman" w:cs="Times New Roman"/>
          <w:color w:val="000000"/>
          <w:sz w:val="28"/>
          <w:szCs w:val="28"/>
        </w:rPr>
        <w:t>по теме «Основы работы технического редактора учителя</w:t>
      </w:r>
      <w:r w:rsidR="007B59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B59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предметника дистанционной формы обучения»</w:t>
      </w:r>
      <w:r w:rsidR="000E1954">
        <w:rPr>
          <w:rFonts w:ascii="Times New Roman" w:hAnsi="Times New Roman" w:cs="Times New Roman"/>
          <w:color w:val="000000"/>
          <w:sz w:val="28"/>
          <w:szCs w:val="28"/>
        </w:rPr>
        <w:t xml:space="preserve"> (36 часов)</w:t>
      </w:r>
    </w:p>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Таким </w:t>
      </w:r>
      <w:r w:rsidR="00662504">
        <w:rPr>
          <w:rFonts w:ascii="Times New Roman" w:hAnsi="Times New Roman" w:cs="Times New Roman"/>
          <w:color w:val="000000"/>
          <w:sz w:val="28"/>
          <w:szCs w:val="28"/>
        </w:rPr>
        <w:t>образом,</w:t>
      </w:r>
      <w:r>
        <w:rPr>
          <w:rFonts w:ascii="Times New Roman" w:hAnsi="Times New Roman" w:cs="Times New Roman"/>
          <w:color w:val="000000"/>
          <w:sz w:val="28"/>
          <w:szCs w:val="28"/>
        </w:rPr>
        <w:t xml:space="preserve"> все работники Центра дистанционного образования прошли курсовую подготовку по различным направлениям:</w:t>
      </w:r>
    </w:p>
    <w:tbl>
      <w:tblPr>
        <w:tblStyle w:val="a3"/>
        <w:tblW w:w="0" w:type="auto"/>
        <w:tblLook w:val="04A0"/>
      </w:tblPr>
      <w:tblGrid>
        <w:gridCol w:w="675"/>
        <w:gridCol w:w="6272"/>
        <w:gridCol w:w="3474"/>
      </w:tblGrid>
      <w:tr w:rsidR="007B59D9" w:rsidTr="00662504">
        <w:tc>
          <w:tcPr>
            <w:tcW w:w="675" w:type="dxa"/>
            <w:vAlign w:val="center"/>
          </w:tcPr>
          <w:p w:rsidR="007B59D9" w:rsidRDefault="007B59D9" w:rsidP="007B59D9">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272" w:type="dxa"/>
            <w:vAlign w:val="center"/>
          </w:tcPr>
          <w:p w:rsidR="007B59D9" w:rsidRDefault="007B59D9" w:rsidP="007B59D9">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Ф.И.О.</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Общее к</w:t>
            </w:r>
            <w:r w:rsidR="007B59D9">
              <w:rPr>
                <w:rFonts w:ascii="Times New Roman" w:hAnsi="Times New Roman" w:cs="Times New Roman"/>
                <w:color w:val="000000"/>
                <w:sz w:val="28"/>
                <w:szCs w:val="28"/>
              </w:rPr>
              <w:t>ол-во часов</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Левачева Оксана Николаевна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242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Аксенова Наталья Феликсовна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72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Косенко Ольга Димовна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242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Шляпина Елена Александровна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108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Усольцева Светлана Николаевна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108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Александрова Тамара Петровна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144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Кулаева Анна Витальевна</w:t>
            </w:r>
          </w:p>
        </w:tc>
        <w:tc>
          <w:tcPr>
            <w:tcW w:w="3474" w:type="dxa"/>
            <w:vAlign w:val="center"/>
          </w:tcPr>
          <w:p w:rsidR="00662504"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180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Ивашина Ирина Петровна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180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Макаренко Евгения Александровна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216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Ромашкина Татьяна Владимировна</w:t>
            </w:r>
          </w:p>
        </w:tc>
        <w:tc>
          <w:tcPr>
            <w:tcW w:w="3474" w:type="dxa"/>
            <w:vAlign w:val="center"/>
          </w:tcPr>
          <w:p w:rsidR="007B59D9" w:rsidRDefault="000E195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180</w:t>
            </w:r>
            <w:r w:rsidR="00662504">
              <w:rPr>
                <w:rFonts w:ascii="Times New Roman" w:hAnsi="Times New Roman" w:cs="Times New Roman"/>
                <w:color w:val="000000"/>
                <w:sz w:val="28"/>
                <w:szCs w:val="28"/>
              </w:rPr>
              <w:t xml:space="preserve">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Ясинская Александра Николаевна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108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Майорова Галина Алексеевна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144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Никонова Валентина Николаевна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144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Полуэктова Галина Яковлевна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144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Алтухов Денис Евгеньевич</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72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Колесникова Ирина Дмитриевна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24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Кузьмина Анна Соловадовна</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96 ч</w:t>
            </w:r>
          </w:p>
        </w:tc>
      </w:tr>
      <w:tr w:rsidR="007B59D9" w:rsidTr="00662504">
        <w:tc>
          <w:tcPr>
            <w:tcW w:w="675" w:type="dxa"/>
          </w:tcPr>
          <w:p w:rsidR="007B59D9" w:rsidRDefault="007B59D9"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6272" w:type="dxa"/>
          </w:tcPr>
          <w:p w:rsidR="007B59D9" w:rsidRDefault="007B59D9" w:rsidP="007B59D9">
            <w:pPr>
              <w:tabs>
                <w:tab w:val="left" w:pos="-2694"/>
              </w:tabs>
              <w:rPr>
                <w:rFonts w:ascii="Times New Roman" w:hAnsi="Times New Roman" w:cs="Times New Roman"/>
                <w:color w:val="000000"/>
                <w:sz w:val="28"/>
                <w:szCs w:val="28"/>
              </w:rPr>
            </w:pPr>
            <w:r>
              <w:rPr>
                <w:rFonts w:ascii="Times New Roman" w:hAnsi="Times New Roman" w:cs="Times New Roman"/>
                <w:color w:val="000000"/>
                <w:sz w:val="28"/>
                <w:szCs w:val="28"/>
              </w:rPr>
              <w:t>Кяреск Александр Александрович</w:t>
            </w:r>
          </w:p>
        </w:tc>
        <w:tc>
          <w:tcPr>
            <w:tcW w:w="3474" w:type="dxa"/>
            <w:vAlign w:val="center"/>
          </w:tcPr>
          <w:p w:rsidR="007B59D9" w:rsidRDefault="00662504" w:rsidP="00662504">
            <w:pPr>
              <w:tabs>
                <w:tab w:val="left" w:pos="-2694"/>
              </w:tabs>
              <w:jc w:val="center"/>
              <w:rPr>
                <w:rFonts w:ascii="Times New Roman" w:hAnsi="Times New Roman" w:cs="Times New Roman"/>
                <w:color w:val="000000"/>
                <w:sz w:val="28"/>
                <w:szCs w:val="28"/>
              </w:rPr>
            </w:pPr>
            <w:r>
              <w:rPr>
                <w:rFonts w:ascii="Times New Roman" w:hAnsi="Times New Roman" w:cs="Times New Roman"/>
                <w:color w:val="000000"/>
                <w:sz w:val="28"/>
                <w:szCs w:val="28"/>
              </w:rPr>
              <w:t>36 ч</w:t>
            </w:r>
          </w:p>
        </w:tc>
      </w:tr>
    </w:tbl>
    <w:p w:rsidR="007B59D9" w:rsidRDefault="007B59D9" w:rsidP="007B59D9">
      <w:pPr>
        <w:tabs>
          <w:tab w:val="left" w:pos="-2694"/>
        </w:tabs>
        <w:jc w:val="both"/>
        <w:rPr>
          <w:rFonts w:ascii="Times New Roman" w:hAnsi="Times New Roman" w:cs="Times New Roman"/>
          <w:color w:val="000000"/>
          <w:sz w:val="28"/>
          <w:szCs w:val="28"/>
        </w:rPr>
      </w:pPr>
    </w:p>
    <w:p w:rsidR="00D07795" w:rsidRDefault="00D07795"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Гуманизация образования</w:t>
      </w:r>
      <w:r w:rsidR="00C15D8F">
        <w:rPr>
          <w:rFonts w:ascii="Times New Roman" w:hAnsi="Times New Roman" w:cs="Times New Roman"/>
          <w:color w:val="000000"/>
          <w:sz w:val="28"/>
          <w:szCs w:val="28"/>
        </w:rPr>
        <w:t xml:space="preserve"> как одно из ведущих направлений работы современной школы призвана активизировать процесс становления самостоятельной личности, создавая условия для ее самовыражения, подготовки учащихся к жизни. Это предполагает формирование у школьника навыков самостоятельно намечать цели, выбирать пути, способы и средства их реализации, организовывать, регулировать и контролировать их выполнение.</w:t>
      </w:r>
    </w:p>
    <w:p w:rsidR="00C15D8F" w:rsidRDefault="00C15D8F"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Принципиальным отличием дистанционного обучения от традиционных видов является то, что в его основе лежит учение, то есть самостоятельная познавательная деятельность ученика. Исходя из этого, была определена методическая тема «Формирование и развитие самостоятельной познавательной деятельности</w:t>
      </w:r>
      <w:r w:rsidR="004A5C35">
        <w:rPr>
          <w:rFonts w:ascii="Times New Roman" w:hAnsi="Times New Roman" w:cs="Times New Roman"/>
          <w:color w:val="000000"/>
          <w:sz w:val="28"/>
          <w:szCs w:val="28"/>
        </w:rPr>
        <w:t xml:space="preserve"> учащихся</w:t>
      </w:r>
      <w:r>
        <w:rPr>
          <w:rFonts w:ascii="Times New Roman" w:hAnsi="Times New Roman" w:cs="Times New Roman"/>
          <w:color w:val="000000"/>
          <w:sz w:val="28"/>
          <w:szCs w:val="28"/>
        </w:rPr>
        <w:t>».</w:t>
      </w:r>
    </w:p>
    <w:p w:rsidR="00C15D8F" w:rsidRDefault="00C15D8F"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Актуальность настоящей работы заключается в необходимости изменить процесс обучения, ориентируясь не только на вооружение учащихся знаниями, умениями и навыками, но и на их психологическую подготовку к познавательной деятельности, воспитание потребности учиться, формирование их самостоятельности.</w:t>
      </w:r>
    </w:p>
    <w:p w:rsidR="00C15D8F" w:rsidRDefault="00C15D8F"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Цель: создание личностно-образовательной среды, развитие и функционирование которой осуществляется в интересах формирования социально направленной и творчески активной личности учащихся.</w:t>
      </w:r>
    </w:p>
    <w:p w:rsidR="00C15D8F" w:rsidRDefault="00C15D8F" w:rsidP="007B59D9">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Задачи:</w:t>
      </w:r>
    </w:p>
    <w:p w:rsidR="00C15D8F" w:rsidRDefault="00C218A6" w:rsidP="00C15D8F">
      <w:pPr>
        <w:pStyle w:val="a4"/>
        <w:numPr>
          <w:ilvl w:val="0"/>
          <w:numId w:val="6"/>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внутренней потребности личности к самосовершенствованию;</w:t>
      </w:r>
    </w:p>
    <w:p w:rsidR="00C218A6" w:rsidRDefault="00C218A6" w:rsidP="00C15D8F">
      <w:pPr>
        <w:pStyle w:val="a4"/>
        <w:numPr>
          <w:ilvl w:val="0"/>
          <w:numId w:val="6"/>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личностных качеств, необходимых для эффективной учебной деятельности;</w:t>
      </w:r>
    </w:p>
    <w:p w:rsidR="00C218A6" w:rsidRDefault="00C218A6" w:rsidP="00C15D8F">
      <w:pPr>
        <w:pStyle w:val="a4"/>
        <w:numPr>
          <w:ilvl w:val="0"/>
          <w:numId w:val="6"/>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современных образовательных технологий, способствующих формированию социально-активной личности;</w:t>
      </w:r>
    </w:p>
    <w:p w:rsidR="00C218A6" w:rsidRDefault="00C218A6" w:rsidP="00C15D8F">
      <w:pPr>
        <w:pStyle w:val="a4"/>
        <w:numPr>
          <w:ilvl w:val="0"/>
          <w:numId w:val="6"/>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учебного контета.</w:t>
      </w:r>
    </w:p>
    <w:p w:rsidR="00C218A6" w:rsidRDefault="0065328A" w:rsidP="00C218A6">
      <w:pPr>
        <w:tabs>
          <w:tab w:val="left" w:pos="-2694"/>
        </w:tabs>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218A6">
        <w:rPr>
          <w:rFonts w:ascii="Times New Roman" w:hAnsi="Times New Roman" w:cs="Times New Roman"/>
          <w:color w:val="000000"/>
          <w:sz w:val="28"/>
          <w:szCs w:val="28"/>
        </w:rPr>
        <w:t>Основной целью этого года было введение всех участников образовательного процесса в специально созданную образовательную среду посредством информационных технологий.</w:t>
      </w:r>
    </w:p>
    <w:p w:rsidR="0065328A" w:rsidRDefault="0065328A" w:rsidP="00C218A6">
      <w:pPr>
        <w:tabs>
          <w:tab w:val="left" w:pos="-2694"/>
        </w:tabs>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ab/>
        <w:t>Для достижения данной ели были поставлены следующие задачи:</w:t>
      </w:r>
    </w:p>
    <w:p w:rsidR="0065328A" w:rsidRDefault="0065328A" w:rsidP="0065328A">
      <w:pPr>
        <w:pStyle w:val="a4"/>
        <w:numPr>
          <w:ilvl w:val="0"/>
          <w:numId w:val="7"/>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участников образовательного процесса использованию программно-технических средств;</w:t>
      </w:r>
    </w:p>
    <w:p w:rsidR="0065328A" w:rsidRDefault="0065328A" w:rsidP="0065328A">
      <w:pPr>
        <w:pStyle w:val="a4"/>
        <w:numPr>
          <w:ilvl w:val="0"/>
          <w:numId w:val="7"/>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квалификации педагогов;</w:t>
      </w:r>
    </w:p>
    <w:p w:rsidR="0065328A" w:rsidRDefault="0065328A" w:rsidP="0065328A">
      <w:pPr>
        <w:pStyle w:val="a4"/>
        <w:numPr>
          <w:ilvl w:val="0"/>
          <w:numId w:val="7"/>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литературы по данному вопросу</w:t>
      </w:r>
      <w:r w:rsidR="00A302A6">
        <w:rPr>
          <w:rFonts w:ascii="Times New Roman" w:hAnsi="Times New Roman" w:cs="Times New Roman"/>
          <w:color w:val="000000"/>
          <w:sz w:val="28"/>
          <w:szCs w:val="28"/>
        </w:rPr>
        <w:t>;</w:t>
      </w:r>
    </w:p>
    <w:p w:rsidR="00A302A6" w:rsidRDefault="00A302A6" w:rsidP="0065328A">
      <w:pPr>
        <w:pStyle w:val="a4"/>
        <w:numPr>
          <w:ilvl w:val="0"/>
          <w:numId w:val="7"/>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подбор и проведение диагностик по изучению личности школьника.</w:t>
      </w:r>
    </w:p>
    <w:p w:rsidR="00A302A6" w:rsidRDefault="00A302A6" w:rsidP="00A302A6">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Для реализации поставленных задач были проведены следующие мероприятия.</w:t>
      </w:r>
    </w:p>
    <w:p w:rsidR="00A302A6" w:rsidRDefault="00A302A6" w:rsidP="00A302A6">
      <w:pPr>
        <w:pStyle w:val="a4"/>
        <w:numPr>
          <w:ilvl w:val="0"/>
          <w:numId w:val="8"/>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 было организовано обучение и непрерывное консультирование всех участников образовательного процесса по вопросам использования программно - технических средств и сети Интернет</w:t>
      </w:r>
    </w:p>
    <w:p w:rsidR="00A302A6" w:rsidRDefault="00A302A6" w:rsidP="00A302A6">
      <w:pPr>
        <w:pStyle w:val="a4"/>
        <w:numPr>
          <w:ilvl w:val="0"/>
          <w:numId w:val="8"/>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оказания методической помощи педагогам были проведены методические совещание по темам:</w:t>
      </w:r>
    </w:p>
    <w:tbl>
      <w:tblPr>
        <w:tblStyle w:val="a3"/>
        <w:tblW w:w="0" w:type="auto"/>
        <w:tblInd w:w="720" w:type="dxa"/>
        <w:tblLook w:val="04A0"/>
      </w:tblPr>
      <w:tblGrid>
        <w:gridCol w:w="3127"/>
        <w:gridCol w:w="3343"/>
        <w:gridCol w:w="3231"/>
      </w:tblGrid>
      <w:tr w:rsidR="00543E2A" w:rsidTr="00A302A6">
        <w:tc>
          <w:tcPr>
            <w:tcW w:w="3473" w:type="dxa"/>
          </w:tcPr>
          <w:p w:rsidR="00A302A6" w:rsidRDefault="00A302A6" w:rsidP="00A302A6">
            <w:pPr>
              <w:pStyle w:val="a4"/>
              <w:tabs>
                <w:tab w:val="left" w:pos="-2694"/>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месяц</w:t>
            </w:r>
          </w:p>
        </w:tc>
        <w:tc>
          <w:tcPr>
            <w:tcW w:w="3474" w:type="dxa"/>
          </w:tcPr>
          <w:p w:rsidR="00A302A6" w:rsidRDefault="00A302A6" w:rsidP="00A302A6">
            <w:pPr>
              <w:pStyle w:val="a4"/>
              <w:tabs>
                <w:tab w:val="left" w:pos="-2694"/>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w:t>
            </w:r>
          </w:p>
        </w:tc>
        <w:tc>
          <w:tcPr>
            <w:tcW w:w="3474" w:type="dxa"/>
          </w:tcPr>
          <w:p w:rsidR="00A302A6" w:rsidRDefault="00A302A6" w:rsidP="00A302A6">
            <w:pPr>
              <w:pStyle w:val="a4"/>
              <w:tabs>
                <w:tab w:val="left" w:pos="-2694"/>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Состаление календарно-тематического планирования</w:t>
            </w:r>
          </w:p>
        </w:tc>
        <w:tc>
          <w:tcPr>
            <w:tcW w:w="3474" w:type="dxa"/>
          </w:tcPr>
          <w:p w:rsidR="00A302A6" w:rsidRDefault="00543E2A" w:rsidP="00543E2A">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УВР – Левачева О.Н.                                   методист – Аксенова Н.Ф.</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Октябрь</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Роль и место психолого-педагогической службы при обучении детей – инвалидов и использованием информационно-</w:t>
            </w:r>
            <w:r>
              <w:rPr>
                <w:rFonts w:ascii="Times New Roman" w:hAnsi="Times New Roman" w:cs="Times New Roman"/>
                <w:color w:val="000000"/>
                <w:sz w:val="28"/>
                <w:szCs w:val="28"/>
              </w:rPr>
              <w:lastRenderedPageBreak/>
              <w:t>коммуникационных и Интернет - технологий</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педагог-психолог – Колесникова И.Д. учитель-дефектолог – Кузьмина А.С.</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Ноябрь</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индивидуальных образовательных программ</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УВР – Левачева О.Н.                                   методист – Аксенова Н.Ф.</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характеристика группы детей с нарушениями в развитии</w:t>
            </w:r>
          </w:p>
        </w:tc>
        <w:tc>
          <w:tcPr>
            <w:tcW w:w="3474"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педагог-психолог – Колесникова И.Д.</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3474" w:type="dxa"/>
          </w:tcPr>
          <w:p w:rsidR="00A302A6" w:rsidRDefault="0088562B"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Поддержка учебно-</w:t>
            </w:r>
            <w:r w:rsidR="00904B9A">
              <w:rPr>
                <w:rFonts w:ascii="Times New Roman" w:hAnsi="Times New Roman" w:cs="Times New Roman"/>
                <w:color w:val="000000"/>
                <w:sz w:val="28"/>
                <w:szCs w:val="28"/>
              </w:rPr>
              <w:t>п</w:t>
            </w:r>
            <w:r>
              <w:rPr>
                <w:rFonts w:ascii="Times New Roman" w:hAnsi="Times New Roman" w:cs="Times New Roman"/>
                <w:color w:val="000000"/>
                <w:sz w:val="28"/>
                <w:szCs w:val="28"/>
              </w:rPr>
              <w:t>ознавательной мотивации в дистанционном обучении</w:t>
            </w:r>
          </w:p>
          <w:p w:rsidR="00904B9A" w:rsidRDefault="00904B9A" w:rsidP="00A302A6">
            <w:pPr>
              <w:pStyle w:val="a4"/>
              <w:tabs>
                <w:tab w:val="left" w:pos="-2694"/>
              </w:tabs>
              <w:ind w:left="0"/>
              <w:jc w:val="both"/>
              <w:rPr>
                <w:rFonts w:ascii="Times New Roman" w:hAnsi="Times New Roman" w:cs="Times New Roman"/>
                <w:color w:val="000000"/>
                <w:sz w:val="28"/>
                <w:szCs w:val="28"/>
              </w:rPr>
            </w:pPr>
          </w:p>
          <w:p w:rsidR="00904B9A"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календарно-тематического планирования и расписания на второе полугодие (видеоконференция)</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УВР – Левачева О.Н.                                   методист – Аксенова Н.Ф.</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и проведение аттестации педагогических кадров в камчатском крае в 2011 году</w:t>
            </w:r>
          </w:p>
          <w:p w:rsidR="00904B9A" w:rsidRDefault="00904B9A" w:rsidP="00A302A6">
            <w:pPr>
              <w:pStyle w:val="a4"/>
              <w:tabs>
                <w:tab w:val="left" w:pos="-2694"/>
              </w:tabs>
              <w:ind w:left="0"/>
              <w:jc w:val="both"/>
              <w:rPr>
                <w:rFonts w:ascii="Times New Roman" w:hAnsi="Times New Roman" w:cs="Times New Roman"/>
                <w:color w:val="000000"/>
                <w:sz w:val="28"/>
                <w:szCs w:val="28"/>
              </w:rPr>
            </w:pPr>
          </w:p>
          <w:p w:rsidR="00904B9A"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конкурсу «Весенний калейдоскоп» (видеоконференция)</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методист – Аксенова Н.Ф.</w:t>
            </w:r>
          </w:p>
          <w:p w:rsidR="00904B9A" w:rsidRDefault="00904B9A" w:rsidP="00A302A6">
            <w:pPr>
              <w:pStyle w:val="a4"/>
              <w:tabs>
                <w:tab w:val="left" w:pos="-2694"/>
              </w:tabs>
              <w:ind w:left="0"/>
              <w:jc w:val="both"/>
              <w:rPr>
                <w:rFonts w:ascii="Times New Roman" w:hAnsi="Times New Roman" w:cs="Times New Roman"/>
                <w:color w:val="000000"/>
                <w:sz w:val="28"/>
                <w:szCs w:val="28"/>
              </w:rPr>
            </w:pPr>
          </w:p>
          <w:p w:rsidR="00904B9A" w:rsidRDefault="00904B9A" w:rsidP="00A302A6">
            <w:pPr>
              <w:pStyle w:val="a4"/>
              <w:tabs>
                <w:tab w:val="left" w:pos="-2694"/>
              </w:tabs>
              <w:ind w:left="0"/>
              <w:jc w:val="both"/>
              <w:rPr>
                <w:rFonts w:ascii="Times New Roman" w:hAnsi="Times New Roman" w:cs="Times New Roman"/>
                <w:color w:val="000000"/>
                <w:sz w:val="28"/>
                <w:szCs w:val="28"/>
              </w:rPr>
            </w:pPr>
          </w:p>
          <w:p w:rsidR="00904B9A" w:rsidRDefault="00904B9A" w:rsidP="00A302A6">
            <w:pPr>
              <w:pStyle w:val="a4"/>
              <w:tabs>
                <w:tab w:val="left" w:pos="-2694"/>
              </w:tabs>
              <w:ind w:left="0"/>
              <w:jc w:val="both"/>
              <w:rPr>
                <w:rFonts w:ascii="Times New Roman" w:hAnsi="Times New Roman" w:cs="Times New Roman"/>
                <w:color w:val="000000"/>
                <w:sz w:val="28"/>
                <w:szCs w:val="28"/>
              </w:rPr>
            </w:pPr>
          </w:p>
          <w:p w:rsidR="00904B9A" w:rsidRDefault="00904B9A" w:rsidP="00A302A6">
            <w:pPr>
              <w:pStyle w:val="a4"/>
              <w:tabs>
                <w:tab w:val="left" w:pos="-2694"/>
              </w:tabs>
              <w:ind w:left="0"/>
              <w:jc w:val="both"/>
              <w:rPr>
                <w:rFonts w:ascii="Times New Roman" w:hAnsi="Times New Roman" w:cs="Times New Roman"/>
                <w:color w:val="000000"/>
                <w:sz w:val="28"/>
                <w:szCs w:val="28"/>
              </w:rPr>
            </w:pPr>
          </w:p>
          <w:p w:rsidR="00904B9A"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УВР – Левачева О.Н.                                   </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c>
          <w:tcPr>
            <w:tcW w:w="3474" w:type="dxa"/>
          </w:tcPr>
          <w:p w:rsidR="00A302A6" w:rsidRDefault="00904B9A" w:rsidP="00904B9A">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Необходимость психолого-педагогического сопровождения в дистанционном обучении</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педагог-психолог – Колесникова И.Д. учитель-дефектолог – Кузьмина А.С.</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Профессиональное становление и развитие учителя</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УВР – Левачева О.Н.                                   </w:t>
            </w:r>
          </w:p>
        </w:tc>
      </w:tr>
      <w:tr w:rsidR="00543E2A" w:rsidTr="00A302A6">
        <w:tc>
          <w:tcPr>
            <w:tcW w:w="3473" w:type="dxa"/>
          </w:tcPr>
          <w:p w:rsidR="00A302A6" w:rsidRDefault="00543E2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Май</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Итоги работы</w:t>
            </w:r>
          </w:p>
        </w:tc>
        <w:tc>
          <w:tcPr>
            <w:tcW w:w="3474" w:type="dxa"/>
          </w:tcPr>
          <w:p w:rsidR="00A302A6" w:rsidRDefault="00904B9A" w:rsidP="00A302A6">
            <w:pPr>
              <w:pStyle w:val="a4"/>
              <w:tabs>
                <w:tab w:val="left" w:pos="-2694"/>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УВР – Левачева О.Н.                                   </w:t>
            </w:r>
          </w:p>
        </w:tc>
      </w:tr>
    </w:tbl>
    <w:p w:rsidR="00904B9A" w:rsidRDefault="00904B9A" w:rsidP="00904B9A">
      <w:pPr>
        <w:tabs>
          <w:tab w:val="left" w:pos="-2694"/>
        </w:tabs>
        <w:jc w:val="both"/>
        <w:rPr>
          <w:rFonts w:ascii="Times New Roman" w:hAnsi="Times New Roman" w:cs="Times New Roman"/>
          <w:color w:val="000000"/>
          <w:sz w:val="28"/>
          <w:szCs w:val="28"/>
        </w:rPr>
      </w:pPr>
    </w:p>
    <w:p w:rsidR="00904B9A" w:rsidRDefault="00904B9A" w:rsidP="00904B9A">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Индивидуальная работа и консультирование педагогов осуществлялось как очно, так и в режиме </w:t>
      </w:r>
      <w:r>
        <w:rPr>
          <w:rFonts w:ascii="Times New Roman" w:hAnsi="Times New Roman" w:cs="Times New Roman"/>
          <w:color w:val="000000"/>
          <w:sz w:val="28"/>
          <w:szCs w:val="28"/>
          <w:lang w:val="en-US"/>
        </w:rPr>
        <w:t>on</w:t>
      </w:r>
      <w:r w:rsidRPr="00904B9A">
        <w:rPr>
          <w:rFonts w:ascii="Times New Roman" w:hAnsi="Times New Roman" w:cs="Times New Roman"/>
          <w:color w:val="000000"/>
          <w:sz w:val="28"/>
          <w:szCs w:val="28"/>
        </w:rPr>
        <w:t>-</w:t>
      </w:r>
      <w:r>
        <w:rPr>
          <w:rFonts w:ascii="Times New Roman" w:hAnsi="Times New Roman" w:cs="Times New Roman"/>
          <w:color w:val="000000"/>
          <w:sz w:val="28"/>
          <w:szCs w:val="28"/>
          <w:lang w:val="en-US"/>
        </w:rPr>
        <w:t>line</w:t>
      </w:r>
      <w:r>
        <w:rPr>
          <w:rFonts w:ascii="Times New Roman" w:hAnsi="Times New Roman" w:cs="Times New Roman"/>
          <w:color w:val="000000"/>
          <w:sz w:val="28"/>
          <w:szCs w:val="28"/>
        </w:rPr>
        <w:t xml:space="preserve"> с помощью программы </w:t>
      </w:r>
      <w:r>
        <w:rPr>
          <w:rFonts w:ascii="Times New Roman" w:hAnsi="Times New Roman" w:cs="Times New Roman"/>
          <w:color w:val="000000"/>
          <w:sz w:val="28"/>
          <w:szCs w:val="28"/>
          <w:lang w:val="en-US"/>
        </w:rPr>
        <w:t>Skype</w:t>
      </w:r>
      <w:r>
        <w:rPr>
          <w:rFonts w:ascii="Times New Roman" w:hAnsi="Times New Roman" w:cs="Times New Roman"/>
          <w:color w:val="000000"/>
          <w:sz w:val="28"/>
          <w:szCs w:val="28"/>
        </w:rPr>
        <w:t>.</w:t>
      </w:r>
    </w:p>
    <w:p w:rsidR="00904B9A" w:rsidRPr="00904B9A" w:rsidRDefault="00904B9A" w:rsidP="00904B9A">
      <w:p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C15D8F" w:rsidRDefault="00904B9A" w:rsidP="00904B9A">
      <w:pPr>
        <w:pStyle w:val="a4"/>
        <w:numPr>
          <w:ilvl w:val="0"/>
          <w:numId w:val="8"/>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августе 2010 года и в марте 2011 года были проведены родительские собрания по вопросам организации учебного процесса, а так же была проведена учеба для родителей по использованию компьютерной техники и возможностей сети – Интернет. Для учащихся и родителей была подготовлена брошюра «Рекомендации для родителей и учащихся Центра дистанционного образования».</w:t>
      </w:r>
    </w:p>
    <w:p w:rsidR="00904B9A" w:rsidRDefault="00904B9A" w:rsidP="00904B9A">
      <w:pPr>
        <w:pStyle w:val="a4"/>
        <w:numPr>
          <w:ilvl w:val="0"/>
          <w:numId w:val="8"/>
        </w:numPr>
        <w:tabs>
          <w:tab w:val="left" w:pos="-269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учебного года в ЦДО работали учитель-дефектолог – Кузьмина </w:t>
      </w:r>
      <w:r w:rsidR="002473C6">
        <w:rPr>
          <w:rFonts w:ascii="Times New Roman" w:hAnsi="Times New Roman" w:cs="Times New Roman"/>
          <w:color w:val="000000"/>
          <w:sz w:val="28"/>
          <w:szCs w:val="28"/>
        </w:rPr>
        <w:t>А</w:t>
      </w:r>
      <w:r>
        <w:rPr>
          <w:rFonts w:ascii="Times New Roman" w:hAnsi="Times New Roman" w:cs="Times New Roman"/>
          <w:color w:val="000000"/>
          <w:sz w:val="28"/>
          <w:szCs w:val="28"/>
        </w:rPr>
        <w:t>нна Со</w:t>
      </w:r>
      <w:r w:rsidR="002473C6">
        <w:rPr>
          <w:rFonts w:ascii="Times New Roman" w:hAnsi="Times New Roman" w:cs="Times New Roman"/>
          <w:color w:val="000000"/>
          <w:sz w:val="28"/>
          <w:szCs w:val="28"/>
        </w:rPr>
        <w:t>л</w:t>
      </w:r>
      <w:r>
        <w:rPr>
          <w:rFonts w:ascii="Times New Roman" w:hAnsi="Times New Roman" w:cs="Times New Roman"/>
          <w:color w:val="000000"/>
          <w:sz w:val="28"/>
          <w:szCs w:val="28"/>
        </w:rPr>
        <w:t>овадовна и педагог психолог</w:t>
      </w:r>
      <w:r w:rsidR="002473C6">
        <w:rPr>
          <w:rFonts w:ascii="Times New Roman" w:hAnsi="Times New Roman" w:cs="Times New Roman"/>
          <w:color w:val="000000"/>
          <w:sz w:val="28"/>
          <w:szCs w:val="28"/>
        </w:rPr>
        <w:t xml:space="preserve"> – Колесникова Ирина Дмитриевна</w:t>
      </w:r>
      <w:r w:rsidR="005570AC">
        <w:rPr>
          <w:rFonts w:ascii="Times New Roman" w:hAnsi="Times New Roman" w:cs="Times New Roman"/>
          <w:color w:val="000000"/>
          <w:sz w:val="28"/>
          <w:szCs w:val="28"/>
        </w:rPr>
        <w:t>.</w:t>
      </w:r>
    </w:p>
    <w:p w:rsidR="005570AC" w:rsidRPr="0068328E" w:rsidRDefault="005570AC" w:rsidP="005570AC">
      <w:pPr>
        <w:jc w:val="both"/>
        <w:rPr>
          <w:rFonts w:ascii="Times New Roman" w:hAnsi="Times New Roman" w:cs="Times New Roman"/>
          <w:i/>
          <w:sz w:val="28"/>
          <w:szCs w:val="28"/>
        </w:rPr>
      </w:pPr>
      <w:r w:rsidRPr="0068328E">
        <w:rPr>
          <w:rFonts w:ascii="Times New Roman" w:hAnsi="Times New Roman" w:cs="Times New Roman"/>
          <w:i/>
          <w:sz w:val="28"/>
          <w:szCs w:val="28"/>
        </w:rPr>
        <w:t>Работа учителя-дефектолога:</w:t>
      </w:r>
    </w:p>
    <w:p w:rsidR="005570AC" w:rsidRPr="005570AC" w:rsidRDefault="005570AC" w:rsidP="005570AC">
      <w:pPr>
        <w:ind w:firstLine="360"/>
        <w:jc w:val="both"/>
        <w:rPr>
          <w:rFonts w:ascii="Times New Roman" w:hAnsi="Times New Roman" w:cs="Times New Roman"/>
          <w:sz w:val="28"/>
          <w:szCs w:val="28"/>
        </w:rPr>
      </w:pPr>
      <w:r w:rsidRPr="005570AC">
        <w:rPr>
          <w:rFonts w:ascii="Times New Roman" w:hAnsi="Times New Roman" w:cs="Times New Roman"/>
          <w:sz w:val="28"/>
          <w:szCs w:val="28"/>
        </w:rPr>
        <w:t xml:space="preserve">В течение учебного года (2010-2011) была проведена работа по нескольким направлениям: </w:t>
      </w:r>
    </w:p>
    <w:p w:rsidR="005570AC" w:rsidRPr="005570AC" w:rsidRDefault="005570AC" w:rsidP="005570AC">
      <w:pPr>
        <w:widowControl w:val="0"/>
        <w:numPr>
          <w:ilvl w:val="0"/>
          <w:numId w:val="9"/>
        </w:numPr>
        <w:suppressAutoHyphens/>
        <w:spacing w:after="0" w:line="240" w:lineRule="auto"/>
        <w:jc w:val="both"/>
        <w:rPr>
          <w:rFonts w:ascii="Times New Roman" w:hAnsi="Times New Roman" w:cs="Times New Roman"/>
          <w:sz w:val="28"/>
          <w:szCs w:val="28"/>
        </w:rPr>
      </w:pPr>
      <w:r w:rsidRPr="005570AC">
        <w:rPr>
          <w:rFonts w:ascii="Times New Roman" w:hAnsi="Times New Roman" w:cs="Times New Roman"/>
          <w:sz w:val="28"/>
          <w:szCs w:val="28"/>
        </w:rPr>
        <w:t>Диагностическое направление;</w:t>
      </w:r>
    </w:p>
    <w:p w:rsidR="005570AC" w:rsidRPr="005570AC" w:rsidRDefault="005570AC" w:rsidP="005570AC">
      <w:pPr>
        <w:numPr>
          <w:ilvl w:val="0"/>
          <w:numId w:val="9"/>
        </w:numPr>
        <w:shd w:val="clear" w:color="auto" w:fill="FFFFFF"/>
        <w:suppressAutoHyphens/>
        <w:snapToGrid w:val="0"/>
        <w:spacing w:after="0" w:line="240" w:lineRule="auto"/>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Коррекционное направление;</w:t>
      </w:r>
    </w:p>
    <w:p w:rsidR="005570AC" w:rsidRPr="005570AC" w:rsidRDefault="00A518EE" w:rsidP="005570AC">
      <w:pPr>
        <w:numPr>
          <w:ilvl w:val="0"/>
          <w:numId w:val="9"/>
        </w:numPr>
        <w:shd w:val="clear" w:color="auto" w:fill="FFFFFF"/>
        <w:suppressAutoHyphens/>
        <w:snapToGrid w:val="0"/>
        <w:spacing w:after="0" w:line="240" w:lineRule="auto"/>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Консультативно </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просветительское и профилактическое направление;</w:t>
      </w:r>
    </w:p>
    <w:p w:rsidR="005570AC" w:rsidRPr="005570AC" w:rsidRDefault="005570AC" w:rsidP="005570AC">
      <w:pPr>
        <w:numPr>
          <w:ilvl w:val="0"/>
          <w:numId w:val="9"/>
        </w:numPr>
        <w:shd w:val="clear" w:color="auto" w:fill="FFFFFF"/>
        <w:suppressAutoHyphens/>
        <w:snapToGrid w:val="0"/>
        <w:spacing w:after="0" w:line="240" w:lineRule="auto"/>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Организационно-методическое  направление.</w:t>
      </w:r>
    </w:p>
    <w:p w:rsidR="005570AC" w:rsidRPr="005570AC" w:rsidRDefault="005570AC" w:rsidP="005570AC">
      <w:pPr>
        <w:shd w:val="clear" w:color="auto" w:fill="FFFFFF"/>
        <w:snapToGrid w:val="0"/>
        <w:ind w:left="-165" w:firstLine="360"/>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В начале учебного года была проведена первая диагностика.  Было обследовано 25  учащихся начальной школы. Диагностический инструментарий, использованный в этой работе: </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первичная активизирующая беседа;</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5570AC">
        <w:rPr>
          <w:rFonts w:ascii="Times New Roman" w:hAnsi="Times New Roman" w:cs="Times New Roman"/>
          <w:color w:val="000000"/>
          <w:sz w:val="28"/>
          <w:szCs w:val="28"/>
        </w:rPr>
        <w:t>етодика исследования обучаемости</w:t>
      </w:r>
      <w:r>
        <w:rPr>
          <w:rFonts w:ascii="Times New Roman" w:hAnsi="Times New Roman" w:cs="Times New Roman"/>
          <w:color w:val="000000"/>
          <w:sz w:val="28"/>
          <w:szCs w:val="28"/>
        </w:rPr>
        <w:t xml:space="preserve"> А. Я. Ивановой, С.Д. Забрамной;</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5570AC">
        <w:rPr>
          <w:rFonts w:ascii="Times New Roman" w:hAnsi="Times New Roman" w:cs="Times New Roman"/>
          <w:color w:val="000000"/>
          <w:sz w:val="28"/>
          <w:szCs w:val="28"/>
        </w:rPr>
        <w:t>етодика «Расс</w:t>
      </w:r>
      <w:r>
        <w:rPr>
          <w:rFonts w:ascii="Times New Roman" w:hAnsi="Times New Roman" w:cs="Times New Roman"/>
          <w:color w:val="000000"/>
          <w:sz w:val="28"/>
          <w:szCs w:val="28"/>
        </w:rPr>
        <w:t>каз по серии сюжетных картинок»;</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5570AC">
        <w:rPr>
          <w:rFonts w:ascii="Times New Roman" w:hAnsi="Times New Roman" w:cs="Times New Roman"/>
          <w:color w:val="000000"/>
          <w:sz w:val="28"/>
          <w:szCs w:val="28"/>
        </w:rPr>
        <w:t>сследование сформированности учебных навыков по русск</w:t>
      </w:r>
      <w:r>
        <w:rPr>
          <w:rFonts w:ascii="Times New Roman" w:hAnsi="Times New Roman" w:cs="Times New Roman"/>
          <w:color w:val="000000"/>
          <w:sz w:val="28"/>
          <w:szCs w:val="28"/>
        </w:rPr>
        <w:t>ому языку,  чтению и математике;</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5570AC">
        <w:rPr>
          <w:rFonts w:ascii="Times New Roman" w:hAnsi="Times New Roman" w:cs="Times New Roman"/>
          <w:color w:val="000000"/>
          <w:sz w:val="28"/>
          <w:szCs w:val="28"/>
        </w:rPr>
        <w:t>ест Л. А. Ясюково</w:t>
      </w:r>
      <w:r>
        <w:rPr>
          <w:rFonts w:ascii="Times New Roman" w:hAnsi="Times New Roman" w:cs="Times New Roman"/>
          <w:color w:val="000000"/>
          <w:sz w:val="28"/>
          <w:szCs w:val="28"/>
        </w:rPr>
        <w:t>й  «Самостоятельность мышления»;</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тест Тулуз-Пьерона;</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5570AC">
        <w:rPr>
          <w:rFonts w:ascii="Times New Roman" w:hAnsi="Times New Roman" w:cs="Times New Roman"/>
          <w:color w:val="000000"/>
          <w:sz w:val="28"/>
          <w:szCs w:val="28"/>
        </w:rPr>
        <w:t>е</w:t>
      </w:r>
      <w:r>
        <w:rPr>
          <w:rFonts w:ascii="Times New Roman" w:hAnsi="Times New Roman" w:cs="Times New Roman"/>
          <w:color w:val="000000"/>
          <w:sz w:val="28"/>
          <w:szCs w:val="28"/>
        </w:rPr>
        <w:t>тодика изучения объема внимания;</w:t>
      </w:r>
    </w:p>
    <w:p w:rsidR="005570AC" w:rsidRPr="005570AC" w:rsidRDefault="005570AC" w:rsidP="005570AC">
      <w:pPr>
        <w:pStyle w:val="a4"/>
        <w:numPr>
          <w:ilvl w:val="0"/>
          <w:numId w:val="10"/>
        </w:numPr>
        <w:shd w:val="clear" w:color="auto" w:fill="FFFFFF"/>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5570AC">
        <w:rPr>
          <w:rFonts w:ascii="Times New Roman" w:hAnsi="Times New Roman" w:cs="Times New Roman"/>
          <w:color w:val="000000"/>
          <w:sz w:val="28"/>
          <w:szCs w:val="28"/>
        </w:rPr>
        <w:t>етодика изучения уровня развития кратковременной слуховой памяти.</w:t>
      </w:r>
    </w:p>
    <w:p w:rsidR="005570AC" w:rsidRPr="005570AC" w:rsidRDefault="005570AC" w:rsidP="005570AC">
      <w:pPr>
        <w:shd w:val="clear" w:color="auto" w:fill="FFFFFF"/>
        <w:snapToGrid w:val="0"/>
        <w:ind w:left="-165" w:firstLine="360"/>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Это обследование детей позволило комплексно изучить особенности познавательного и психического развития детей и выявить учащихся  нуждающихся в помощи учителя — дефектолога. На этом этапе работы более развернутое обследование был</w:t>
      </w:r>
      <w:r>
        <w:rPr>
          <w:rFonts w:ascii="Times New Roman" w:hAnsi="Times New Roman" w:cs="Times New Roman"/>
          <w:color w:val="000000"/>
          <w:sz w:val="28"/>
          <w:szCs w:val="28"/>
        </w:rPr>
        <w:t>о</w:t>
      </w:r>
      <w:r w:rsidRPr="005570AC">
        <w:rPr>
          <w:rFonts w:ascii="Times New Roman" w:hAnsi="Times New Roman" w:cs="Times New Roman"/>
          <w:color w:val="000000"/>
          <w:sz w:val="28"/>
          <w:szCs w:val="28"/>
        </w:rPr>
        <w:t xml:space="preserve"> проведен</w:t>
      </w:r>
      <w:r>
        <w:rPr>
          <w:rFonts w:ascii="Times New Roman" w:hAnsi="Times New Roman" w:cs="Times New Roman"/>
          <w:color w:val="000000"/>
          <w:sz w:val="28"/>
          <w:szCs w:val="28"/>
        </w:rPr>
        <w:t>о</w:t>
      </w:r>
      <w:r w:rsidRPr="005570AC">
        <w:rPr>
          <w:rFonts w:ascii="Times New Roman" w:hAnsi="Times New Roman" w:cs="Times New Roman"/>
          <w:color w:val="000000"/>
          <w:sz w:val="28"/>
          <w:szCs w:val="28"/>
        </w:rPr>
        <w:t xml:space="preserve"> с детьми, которые смогли приехать в центр, те дети, которые проходили диагностику, только дистанционно прошли обследование не в полном объеме. В связи с тем, что дети, проживающие в отдаленных населенных пунктах нашего края, а так же учащееся имеющие тяжелые физические нарушения (особенно опорно-двигательные) не имеют реальной возможности приехать в центр для полного обследования, диагностика подбиралась исходя из возможностей дистанционного обследования таких детей. </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lastRenderedPageBreak/>
        <w:t xml:space="preserve">      После первичной диагностики была набрана группа учащихся, которые были зачислены на </w:t>
      </w:r>
      <w:r>
        <w:rPr>
          <w:rFonts w:ascii="Times New Roman" w:hAnsi="Times New Roman" w:cs="Times New Roman"/>
          <w:color w:val="000000"/>
          <w:sz w:val="28"/>
          <w:szCs w:val="28"/>
        </w:rPr>
        <w:t xml:space="preserve">коррекционно </w:t>
      </w:r>
      <w:r w:rsidRPr="00557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 xml:space="preserve"> развивающие занятия (приложение №1) .</w:t>
      </w:r>
    </w:p>
    <w:p w:rsidR="005570AC" w:rsidRPr="005570AC" w:rsidRDefault="005570AC" w:rsidP="005570AC">
      <w:pPr>
        <w:shd w:val="clear" w:color="auto" w:fill="FFFFFF"/>
        <w:snapToGrid w:val="0"/>
        <w:ind w:left="-165" w:firstLine="873"/>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Для каждого учащегося находящегося в этой группе, был написан план коррекционно</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 развивающей работы на год. Основные направления этой работы были по коррекции нарушенных функций: внимание, память, мышление, речевое развитие, пространственные представления, временные представления, моторное развитие, графические навыки, представления об окружающем. Для каждого учащегося составлялись занятия исходя из его нарушений и «зоны ближайшего развития». Занятия проводились один или два раза в неделю в зависимости от диагноз</w:t>
      </w:r>
      <w:r>
        <w:rPr>
          <w:rFonts w:ascii="Times New Roman" w:hAnsi="Times New Roman" w:cs="Times New Roman"/>
          <w:color w:val="000000"/>
          <w:sz w:val="28"/>
          <w:szCs w:val="28"/>
        </w:rPr>
        <w:t>а и нарушенных функций учащихся</w:t>
      </w:r>
      <w:r w:rsidRPr="005570AC">
        <w:rPr>
          <w:rFonts w:ascii="Times New Roman" w:hAnsi="Times New Roman" w:cs="Times New Roman"/>
          <w:color w:val="000000"/>
          <w:sz w:val="28"/>
          <w:szCs w:val="28"/>
        </w:rPr>
        <w:t>. В группу зачисленных на занятия попали дети с разными диагноз</w:t>
      </w:r>
      <w:r>
        <w:rPr>
          <w:rFonts w:ascii="Times New Roman" w:hAnsi="Times New Roman" w:cs="Times New Roman"/>
          <w:color w:val="000000"/>
          <w:sz w:val="28"/>
          <w:szCs w:val="28"/>
        </w:rPr>
        <w:t>ами: умственная отсталость, ЗПР</w:t>
      </w:r>
      <w:r w:rsidRPr="005570AC">
        <w:rPr>
          <w:rFonts w:ascii="Times New Roman" w:hAnsi="Times New Roman" w:cs="Times New Roman"/>
          <w:color w:val="000000"/>
          <w:sz w:val="28"/>
          <w:szCs w:val="28"/>
        </w:rPr>
        <w:t xml:space="preserve">, общее недоразвитие речи разных уровней, ДЦП разных форм. В конце года была проведена повторная диагностика, по ее результатам можно сделать вывод, что  у всех детей есть положительная динамика, но у некоторых учащихся она </w:t>
      </w:r>
      <w:r w:rsidR="00A518EE" w:rsidRPr="005570AC">
        <w:rPr>
          <w:rFonts w:ascii="Times New Roman" w:hAnsi="Times New Roman" w:cs="Times New Roman"/>
          <w:color w:val="000000"/>
          <w:sz w:val="28"/>
          <w:szCs w:val="28"/>
        </w:rPr>
        <w:t>незначительна,</w:t>
      </w:r>
      <w:r w:rsidRPr="005570AC">
        <w:rPr>
          <w:rFonts w:ascii="Times New Roman" w:hAnsi="Times New Roman" w:cs="Times New Roman"/>
          <w:color w:val="000000"/>
          <w:sz w:val="28"/>
          <w:szCs w:val="28"/>
        </w:rPr>
        <w:t xml:space="preserve"> поэтому коррекционно -</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развивающую работу следует продолжать со следующими учащимися в следующем учебном году (Кротенко Анастасия, Химич Евгений, Шведенко Мария, Ахайпин Иван, Саюк Иван).</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Обследуя </w:t>
      </w:r>
      <w:r w:rsidR="00A518EE" w:rsidRPr="005570AC">
        <w:rPr>
          <w:rFonts w:ascii="Times New Roman" w:hAnsi="Times New Roman" w:cs="Times New Roman"/>
          <w:color w:val="000000"/>
          <w:sz w:val="28"/>
          <w:szCs w:val="28"/>
        </w:rPr>
        <w:t>учащихся,</w:t>
      </w:r>
      <w:r w:rsidRPr="005570AC">
        <w:rPr>
          <w:rFonts w:ascii="Times New Roman" w:hAnsi="Times New Roman" w:cs="Times New Roman"/>
          <w:color w:val="000000"/>
          <w:sz w:val="28"/>
          <w:szCs w:val="28"/>
        </w:rPr>
        <w:t xml:space="preserve"> было отмечено, что в большей степени вызывали трудности задания на ориентировку в пространстве (это и пространственно</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 xml:space="preserve">- временные </w:t>
      </w:r>
      <w:r w:rsidR="00A518EE" w:rsidRPr="005570AC">
        <w:rPr>
          <w:rFonts w:ascii="Times New Roman" w:hAnsi="Times New Roman" w:cs="Times New Roman"/>
          <w:color w:val="000000"/>
          <w:sz w:val="28"/>
          <w:szCs w:val="28"/>
        </w:rPr>
        <w:t>представления,</w:t>
      </w:r>
      <w:r w:rsidRPr="005570AC">
        <w:rPr>
          <w:rFonts w:ascii="Times New Roman" w:hAnsi="Times New Roman" w:cs="Times New Roman"/>
          <w:color w:val="000000"/>
          <w:sz w:val="28"/>
          <w:szCs w:val="28"/>
        </w:rPr>
        <w:t xml:space="preserve"> и понимание сложных предлогов). Для диагностики познавательной сферы ребенка наиболее важными параметрами являются пространственные и пространственно-временные представления, которые формируются практически одновременно с произвольной регуляцией психической деятельности. Специалисты сделали вывод о том, что пространственно-временные представления лежат в основе не только формирования Высших Психических Функций, но и эмоциональной жизни ребенка. Поэтому я взяла тему по самообразованию: «Развитие пространственных представлений у детей младшего школьного возраста». </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В этом году недостаточно была про</w:t>
      </w:r>
      <w:r>
        <w:rPr>
          <w:rFonts w:ascii="Times New Roman" w:hAnsi="Times New Roman" w:cs="Times New Roman"/>
          <w:color w:val="000000"/>
          <w:sz w:val="28"/>
          <w:szCs w:val="28"/>
        </w:rPr>
        <w:t>ведена работа по консультативно</w:t>
      </w:r>
      <w:r w:rsidRPr="005570AC">
        <w:rPr>
          <w:rFonts w:ascii="Times New Roman" w:hAnsi="Times New Roman" w:cs="Times New Roman"/>
          <w:color w:val="000000"/>
          <w:sz w:val="28"/>
          <w:szCs w:val="28"/>
        </w:rPr>
        <w:t>-просветительскому   направлению. Данная работа должна быть направлена на оказание педагогической помощи обучающимся, их родителям, педагогическим работникам в вопросах развития, воспитания и обучения; обучение родителей отдельным психолого-педагогическим приемам, повышающим эффективность взаимодействия с ребенком и стимулирующим его возможности. Но в связи с тем, что это был первый год работы в этом проекте, и много времени ушло на освоение специ</w:t>
      </w:r>
      <w:r>
        <w:rPr>
          <w:rFonts w:ascii="Times New Roman" w:hAnsi="Times New Roman" w:cs="Times New Roman"/>
          <w:color w:val="000000"/>
          <w:sz w:val="28"/>
          <w:szCs w:val="28"/>
        </w:rPr>
        <w:t>фики работы дистанционно, а так</w:t>
      </w:r>
      <w:r w:rsidRPr="005570AC">
        <w:rPr>
          <w:rFonts w:ascii="Times New Roman" w:hAnsi="Times New Roman" w:cs="Times New Roman"/>
          <w:color w:val="000000"/>
          <w:sz w:val="28"/>
          <w:szCs w:val="28"/>
        </w:rPr>
        <w:t xml:space="preserve">же из-за недостатка методического, диагностического и дидактического материала, много времени ушло на его подборку и комплектование. </w:t>
      </w:r>
    </w:p>
    <w:p w:rsidR="005570AC" w:rsidRPr="005570AC" w:rsidRDefault="005570AC" w:rsidP="005570AC">
      <w:pPr>
        <w:shd w:val="clear" w:color="auto" w:fill="FFFFFF"/>
        <w:snapToGrid w:val="0"/>
        <w:ind w:left="-165" w:firstLine="873"/>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lastRenderedPageBreak/>
        <w:t xml:space="preserve">В следующем учебном году </w:t>
      </w:r>
      <w:r>
        <w:rPr>
          <w:rFonts w:ascii="Times New Roman" w:hAnsi="Times New Roman" w:cs="Times New Roman"/>
          <w:color w:val="000000"/>
          <w:sz w:val="28"/>
          <w:szCs w:val="28"/>
        </w:rPr>
        <w:t xml:space="preserve">планируется </w:t>
      </w:r>
      <w:r w:rsidRPr="005570AC">
        <w:rPr>
          <w:rFonts w:ascii="Times New Roman" w:hAnsi="Times New Roman" w:cs="Times New Roman"/>
          <w:color w:val="000000"/>
          <w:sz w:val="28"/>
          <w:szCs w:val="28"/>
        </w:rPr>
        <w:t>провести консультации для учителей по темам: «Особенности обучения детей с ЗПР», « Особенности обучения детей с умственной отсталостью». Составить рекомендации педагогам по использованию коррекционных приемов и методов в работе с учащимися. Подгото</w:t>
      </w:r>
      <w:r>
        <w:rPr>
          <w:rFonts w:ascii="Times New Roman" w:hAnsi="Times New Roman" w:cs="Times New Roman"/>
          <w:color w:val="000000"/>
          <w:sz w:val="28"/>
          <w:szCs w:val="28"/>
        </w:rPr>
        <w:t>вить консультации для родителей</w:t>
      </w:r>
      <w:r w:rsidRPr="005570AC">
        <w:rPr>
          <w:rFonts w:ascii="Times New Roman" w:hAnsi="Times New Roman" w:cs="Times New Roman"/>
          <w:color w:val="000000"/>
          <w:sz w:val="28"/>
          <w:szCs w:val="28"/>
        </w:rPr>
        <w:t xml:space="preserve">: «Приемы и методы семейного воспитания детей с ограниченными возможностями здоровья». А так </w:t>
      </w:r>
      <w:r>
        <w:rPr>
          <w:rFonts w:ascii="Times New Roman" w:hAnsi="Times New Roman" w:cs="Times New Roman"/>
          <w:color w:val="000000"/>
          <w:sz w:val="28"/>
          <w:szCs w:val="28"/>
        </w:rPr>
        <w:t>же рассмотрение частных случаев</w:t>
      </w:r>
      <w:r w:rsidRPr="005570AC">
        <w:rPr>
          <w:rFonts w:ascii="Times New Roman" w:hAnsi="Times New Roman" w:cs="Times New Roman"/>
          <w:color w:val="000000"/>
          <w:sz w:val="28"/>
          <w:szCs w:val="28"/>
        </w:rPr>
        <w:t xml:space="preserve">, определение адекватных особенностям конкретного ребенка условий воспитания и развития. </w:t>
      </w:r>
    </w:p>
    <w:p w:rsidR="0068328E" w:rsidRDefault="005570AC" w:rsidP="0068328E">
      <w:pPr>
        <w:shd w:val="clear" w:color="auto" w:fill="FFFFFF"/>
        <w:snapToGrid w:val="0"/>
        <w:ind w:left="-165" w:firstLine="873"/>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На сайте </w:t>
      </w:r>
      <w:r w:rsidRPr="005570AC">
        <w:rPr>
          <w:rFonts w:ascii="Times New Roman" w:hAnsi="Times New Roman" w:cs="Times New Roman"/>
          <w:color w:val="000000"/>
          <w:sz w:val="28"/>
          <w:szCs w:val="28"/>
          <w:lang w:val="en-US"/>
        </w:rPr>
        <w:t>i</w:t>
      </w:r>
      <w:r w:rsidRPr="005570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школы был создан форум «Советы дефектолога» где родители и педагоги мог</w:t>
      </w:r>
      <w:r>
        <w:rPr>
          <w:rFonts w:ascii="Times New Roman" w:hAnsi="Times New Roman" w:cs="Times New Roman"/>
          <w:color w:val="000000"/>
          <w:sz w:val="28"/>
          <w:szCs w:val="28"/>
        </w:rPr>
        <w:t>ли</w:t>
      </w:r>
      <w:r w:rsidRPr="005570AC">
        <w:rPr>
          <w:rFonts w:ascii="Times New Roman" w:hAnsi="Times New Roman" w:cs="Times New Roman"/>
          <w:color w:val="000000"/>
          <w:sz w:val="28"/>
          <w:szCs w:val="28"/>
        </w:rPr>
        <w:t xml:space="preserve"> задать интересующие их вопросы или получить консультацию.  </w:t>
      </w:r>
    </w:p>
    <w:p w:rsidR="005570AC" w:rsidRPr="005570AC" w:rsidRDefault="005570AC" w:rsidP="0068328E">
      <w:pPr>
        <w:shd w:val="clear" w:color="auto" w:fill="FFFFFF"/>
        <w:snapToGrid w:val="0"/>
        <w:ind w:left="-165" w:firstLine="873"/>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В этом учебном году я прошла курсы повышения квалификации по теме: «Обучение детей с ограниченными возможностями с использованием Интернет — технологий», а также прошла обучение в городе Москве на семинаре по теме: </w:t>
      </w:r>
      <w:r w:rsidR="00A518EE" w:rsidRPr="005570AC">
        <w:rPr>
          <w:rFonts w:ascii="Times New Roman" w:hAnsi="Times New Roman" w:cs="Times New Roman"/>
          <w:color w:val="000000"/>
          <w:sz w:val="28"/>
          <w:szCs w:val="28"/>
        </w:rPr>
        <w:t xml:space="preserve">«Роль и место психолого-педагогической службы при обучении детей- инвалидов с использованием информационно-коммуникационных и Интернет — технологий». </w:t>
      </w:r>
    </w:p>
    <w:p w:rsidR="005570AC" w:rsidRPr="005570AC" w:rsidRDefault="005570AC" w:rsidP="005570AC">
      <w:pPr>
        <w:shd w:val="clear" w:color="auto" w:fill="FFFFFF"/>
        <w:snapToGrid w:val="0"/>
        <w:ind w:left="-165"/>
        <w:jc w:val="both"/>
        <w:rPr>
          <w:rFonts w:ascii="Times New Roman" w:hAnsi="Times New Roman" w:cs="Times New Roman"/>
          <w:b/>
          <w:bCs/>
          <w:color w:val="000000"/>
          <w:sz w:val="28"/>
          <w:szCs w:val="28"/>
        </w:rPr>
      </w:pPr>
      <w:r w:rsidRPr="005570AC">
        <w:rPr>
          <w:rFonts w:ascii="Times New Roman" w:hAnsi="Times New Roman" w:cs="Times New Roman"/>
          <w:color w:val="000000"/>
          <w:sz w:val="28"/>
          <w:szCs w:val="28"/>
        </w:rPr>
        <w:t xml:space="preserve">       </w:t>
      </w:r>
      <w:r w:rsidRPr="005570AC">
        <w:rPr>
          <w:rFonts w:ascii="Times New Roman" w:hAnsi="Times New Roman" w:cs="Times New Roman"/>
          <w:b/>
          <w:bCs/>
          <w:color w:val="000000"/>
          <w:sz w:val="28"/>
          <w:szCs w:val="28"/>
        </w:rPr>
        <w:t>В  следующем  учебном  году необходимо решить задачи:</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п</w:t>
      </w:r>
      <w:r w:rsidRPr="005570AC">
        <w:rPr>
          <w:rFonts w:ascii="Times New Roman" w:hAnsi="Times New Roman" w:cs="Times New Roman"/>
          <w:color w:val="000000"/>
          <w:sz w:val="28"/>
          <w:szCs w:val="28"/>
        </w:rPr>
        <w:t>родолж</w:t>
      </w:r>
      <w:r w:rsidR="0068328E">
        <w:rPr>
          <w:rFonts w:ascii="Times New Roman" w:hAnsi="Times New Roman" w:cs="Times New Roman"/>
          <w:color w:val="000000"/>
          <w:sz w:val="28"/>
          <w:szCs w:val="28"/>
        </w:rPr>
        <w:t>и</w:t>
      </w:r>
      <w:r w:rsidRPr="005570AC">
        <w:rPr>
          <w:rFonts w:ascii="Times New Roman" w:hAnsi="Times New Roman" w:cs="Times New Roman"/>
          <w:color w:val="000000"/>
          <w:sz w:val="28"/>
          <w:szCs w:val="28"/>
        </w:rPr>
        <w:t>ть изуч</w:t>
      </w:r>
      <w:r w:rsidR="0068328E">
        <w:rPr>
          <w:rFonts w:ascii="Times New Roman" w:hAnsi="Times New Roman" w:cs="Times New Roman"/>
          <w:color w:val="000000"/>
          <w:sz w:val="28"/>
          <w:szCs w:val="28"/>
        </w:rPr>
        <w:t>ение</w:t>
      </w:r>
      <w:r w:rsidRPr="005570AC">
        <w:rPr>
          <w:rFonts w:ascii="Times New Roman" w:hAnsi="Times New Roman" w:cs="Times New Roman"/>
          <w:color w:val="000000"/>
          <w:sz w:val="28"/>
          <w:szCs w:val="28"/>
        </w:rPr>
        <w:t xml:space="preserve"> уров</w:t>
      </w:r>
      <w:r w:rsidR="0068328E">
        <w:rPr>
          <w:rFonts w:ascii="Times New Roman" w:hAnsi="Times New Roman" w:cs="Times New Roman"/>
          <w:color w:val="000000"/>
          <w:sz w:val="28"/>
          <w:szCs w:val="28"/>
        </w:rPr>
        <w:t>ня</w:t>
      </w:r>
      <w:r w:rsidRPr="005570AC">
        <w:rPr>
          <w:rFonts w:ascii="Times New Roman" w:hAnsi="Times New Roman" w:cs="Times New Roman"/>
          <w:color w:val="000000"/>
          <w:sz w:val="28"/>
          <w:szCs w:val="28"/>
        </w:rPr>
        <w:t xml:space="preserve"> умственного развития учащихся (определить особенности познавательной и учебной деятельности);</w:t>
      </w:r>
    </w:p>
    <w:p w:rsidR="005570AC" w:rsidRPr="005570AC" w:rsidRDefault="00A518EE"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5570AC">
        <w:rPr>
          <w:rFonts w:ascii="Times New Roman" w:hAnsi="Times New Roman" w:cs="Times New Roman"/>
          <w:color w:val="000000"/>
          <w:sz w:val="28"/>
          <w:szCs w:val="28"/>
        </w:rPr>
        <w:t>ыявить детей нуждающихся в помощи учителя-дефектолога и зачисл</w:t>
      </w:r>
      <w:r>
        <w:rPr>
          <w:rFonts w:ascii="Times New Roman" w:hAnsi="Times New Roman" w:cs="Times New Roman"/>
          <w:color w:val="000000"/>
          <w:sz w:val="28"/>
          <w:szCs w:val="28"/>
        </w:rPr>
        <w:t>ить</w:t>
      </w:r>
      <w:r w:rsidRPr="005570AC">
        <w:rPr>
          <w:rFonts w:ascii="Times New Roman" w:hAnsi="Times New Roman" w:cs="Times New Roman"/>
          <w:color w:val="000000"/>
          <w:sz w:val="28"/>
          <w:szCs w:val="28"/>
        </w:rPr>
        <w:t xml:space="preserve"> их на коррекционно</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 xml:space="preserve">развивающие занятия; </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вести д</w:t>
      </w:r>
      <w:r w:rsidRPr="005570AC">
        <w:rPr>
          <w:rFonts w:ascii="Times New Roman" w:hAnsi="Times New Roman" w:cs="Times New Roman"/>
          <w:color w:val="000000"/>
          <w:sz w:val="28"/>
          <w:szCs w:val="28"/>
        </w:rPr>
        <w:t>инамическое наблюдение за развитием учащихся (отслеживать динамику развития учащихся);</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н</w:t>
      </w:r>
      <w:r w:rsidRPr="005570AC">
        <w:rPr>
          <w:rFonts w:ascii="Times New Roman" w:hAnsi="Times New Roman" w:cs="Times New Roman"/>
          <w:color w:val="000000"/>
          <w:sz w:val="28"/>
          <w:szCs w:val="28"/>
        </w:rPr>
        <w:t>аблюдать за учащимися в процессе учебной  деятельности;</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с</w:t>
      </w:r>
      <w:r w:rsidRPr="005570AC">
        <w:rPr>
          <w:rFonts w:ascii="Times New Roman" w:hAnsi="Times New Roman" w:cs="Times New Roman"/>
          <w:color w:val="000000"/>
          <w:sz w:val="28"/>
          <w:szCs w:val="28"/>
        </w:rPr>
        <w:t>остав</w:t>
      </w:r>
      <w:r w:rsidR="0068328E">
        <w:rPr>
          <w:rFonts w:ascii="Times New Roman" w:hAnsi="Times New Roman" w:cs="Times New Roman"/>
          <w:color w:val="000000"/>
          <w:sz w:val="28"/>
          <w:szCs w:val="28"/>
        </w:rPr>
        <w:t>ить</w:t>
      </w:r>
      <w:r w:rsidRPr="005570AC">
        <w:rPr>
          <w:rFonts w:ascii="Times New Roman" w:hAnsi="Times New Roman" w:cs="Times New Roman"/>
          <w:color w:val="000000"/>
          <w:sz w:val="28"/>
          <w:szCs w:val="28"/>
        </w:rPr>
        <w:t xml:space="preserve"> индивидуальны</w:t>
      </w:r>
      <w:r w:rsidR="0068328E">
        <w:rPr>
          <w:rFonts w:ascii="Times New Roman" w:hAnsi="Times New Roman" w:cs="Times New Roman"/>
          <w:color w:val="000000"/>
          <w:sz w:val="28"/>
          <w:szCs w:val="28"/>
        </w:rPr>
        <w:t>е</w:t>
      </w:r>
      <w:r w:rsidRPr="005570AC">
        <w:rPr>
          <w:rFonts w:ascii="Times New Roman" w:hAnsi="Times New Roman" w:cs="Times New Roman"/>
          <w:color w:val="000000"/>
          <w:sz w:val="28"/>
          <w:szCs w:val="28"/>
        </w:rPr>
        <w:t xml:space="preserve"> карт</w:t>
      </w:r>
      <w:r w:rsidR="0068328E">
        <w:rPr>
          <w:rFonts w:ascii="Times New Roman" w:hAnsi="Times New Roman" w:cs="Times New Roman"/>
          <w:color w:val="000000"/>
          <w:sz w:val="28"/>
          <w:szCs w:val="28"/>
        </w:rPr>
        <w:t>ы</w:t>
      </w:r>
      <w:r w:rsidRPr="005570AC">
        <w:rPr>
          <w:rFonts w:ascii="Times New Roman" w:hAnsi="Times New Roman" w:cs="Times New Roman"/>
          <w:color w:val="000000"/>
          <w:sz w:val="28"/>
          <w:szCs w:val="28"/>
        </w:rPr>
        <w:t xml:space="preserve"> (планирование коррекционных мероприятий);</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п</w:t>
      </w:r>
      <w:r w:rsidRPr="005570AC">
        <w:rPr>
          <w:rFonts w:ascii="Times New Roman" w:hAnsi="Times New Roman" w:cs="Times New Roman"/>
          <w:color w:val="000000"/>
          <w:sz w:val="28"/>
          <w:szCs w:val="28"/>
        </w:rPr>
        <w:t>овышать уровень знаний по теме: «Развитие пространственных представлений у детей младшего школьного возраста»;</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п</w:t>
      </w:r>
      <w:r w:rsidRPr="005570AC">
        <w:rPr>
          <w:rFonts w:ascii="Times New Roman" w:hAnsi="Times New Roman" w:cs="Times New Roman"/>
          <w:color w:val="000000"/>
          <w:sz w:val="28"/>
          <w:szCs w:val="28"/>
        </w:rPr>
        <w:t>овысить уровень психолого-педагогической подготовки учителей, формировать у них способности интегрировать дефектологические знания в педагогической работе;</w:t>
      </w:r>
    </w:p>
    <w:p w:rsidR="005570AC" w:rsidRPr="005570AC" w:rsidRDefault="0068328E" w:rsidP="005570AC">
      <w:pPr>
        <w:shd w:val="clear" w:color="auto" w:fill="FFFFFF"/>
        <w:snapToGrid w:val="0"/>
        <w:ind w:left="-165"/>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5570AC" w:rsidRPr="005570AC">
        <w:rPr>
          <w:rFonts w:ascii="Times New Roman" w:hAnsi="Times New Roman" w:cs="Times New Roman"/>
          <w:color w:val="000000"/>
          <w:sz w:val="28"/>
          <w:szCs w:val="28"/>
        </w:rPr>
        <w:t>буч</w:t>
      </w:r>
      <w:r>
        <w:rPr>
          <w:rFonts w:ascii="Times New Roman" w:hAnsi="Times New Roman" w:cs="Times New Roman"/>
          <w:color w:val="000000"/>
          <w:sz w:val="28"/>
          <w:szCs w:val="28"/>
        </w:rPr>
        <w:t>ить</w:t>
      </w:r>
      <w:r w:rsidR="005570AC" w:rsidRPr="005570AC">
        <w:rPr>
          <w:rFonts w:ascii="Times New Roman" w:hAnsi="Times New Roman" w:cs="Times New Roman"/>
          <w:color w:val="000000"/>
          <w:sz w:val="28"/>
          <w:szCs w:val="28"/>
        </w:rPr>
        <w:t xml:space="preserve"> родителей отдельным педагогическим приемам, повышающим эффективность взаимодействия с ребенком, стимулирующим его возможности;</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 приобрести комплекты диагностического инструментария (методики диагностики), комплекты дидактического материала и методических пособий для проведения коррекционно</w:t>
      </w:r>
      <w:r w:rsidR="0068328E">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 xml:space="preserve"> -</w:t>
      </w:r>
      <w:r w:rsidR="0068328E">
        <w:rPr>
          <w:rFonts w:ascii="Times New Roman" w:hAnsi="Times New Roman" w:cs="Times New Roman"/>
          <w:color w:val="000000"/>
          <w:sz w:val="28"/>
          <w:szCs w:val="28"/>
        </w:rPr>
        <w:t xml:space="preserve"> </w:t>
      </w:r>
      <w:r w:rsidRPr="005570AC">
        <w:rPr>
          <w:rFonts w:ascii="Times New Roman" w:hAnsi="Times New Roman" w:cs="Times New Roman"/>
          <w:color w:val="000000"/>
          <w:sz w:val="28"/>
          <w:szCs w:val="28"/>
        </w:rPr>
        <w:t>развивающей работы.</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p>
    <w:p w:rsidR="005570AC" w:rsidRPr="005570AC" w:rsidRDefault="0068328E" w:rsidP="005570AC">
      <w:pPr>
        <w:shd w:val="clear" w:color="auto" w:fill="FFFFFF"/>
        <w:snapToGrid w:val="0"/>
        <w:ind w:left="-16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w:t>
      </w:r>
      <w:r w:rsidR="005570AC" w:rsidRPr="005570AC">
        <w:rPr>
          <w:rFonts w:ascii="Times New Roman" w:hAnsi="Times New Roman" w:cs="Times New Roman"/>
          <w:color w:val="000000"/>
          <w:sz w:val="28"/>
          <w:szCs w:val="28"/>
        </w:rPr>
        <w:t>иложение №1.</w:t>
      </w:r>
    </w:p>
    <w:p w:rsidR="005570AC" w:rsidRPr="005570AC" w:rsidRDefault="005570AC" w:rsidP="005570AC">
      <w:pPr>
        <w:shd w:val="clear" w:color="auto" w:fill="FFFFFF"/>
        <w:snapToGrid w:val="0"/>
        <w:ind w:left="-165"/>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Список детей зачисленных на занятия к учителю-дефектологу:</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0"/>
      </w:tblGrid>
      <w:tr w:rsidR="005570AC" w:rsidRPr="005570AC" w:rsidTr="0068328E">
        <w:trPr>
          <w:trHeight w:val="640"/>
        </w:trPr>
        <w:tc>
          <w:tcPr>
            <w:tcW w:w="2409" w:type="dxa"/>
            <w:tcBorders>
              <w:top w:val="single" w:sz="1" w:space="0" w:color="000000"/>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p>
          <w:p w:rsidR="005570AC" w:rsidRPr="005570AC" w:rsidRDefault="0068328E" w:rsidP="0068328E">
            <w:pPr>
              <w:pStyle w:val="ac"/>
              <w:jc w:val="center"/>
              <w:rPr>
                <w:rFonts w:cs="Times New Roman"/>
                <w:sz w:val="28"/>
                <w:szCs w:val="28"/>
              </w:rPr>
            </w:pPr>
            <w:r>
              <w:rPr>
                <w:rFonts w:cs="Times New Roman"/>
                <w:sz w:val="28"/>
                <w:szCs w:val="28"/>
              </w:rPr>
              <w:t>ФИО уч-ся</w:t>
            </w:r>
          </w:p>
        </w:tc>
        <w:tc>
          <w:tcPr>
            <w:tcW w:w="2410" w:type="dxa"/>
            <w:tcBorders>
              <w:top w:val="single" w:sz="1" w:space="0" w:color="000000"/>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p>
          <w:p w:rsidR="005570AC" w:rsidRPr="005570AC" w:rsidRDefault="0068328E" w:rsidP="0068328E">
            <w:pPr>
              <w:pStyle w:val="ac"/>
              <w:jc w:val="center"/>
              <w:rPr>
                <w:rFonts w:cs="Times New Roman"/>
                <w:sz w:val="28"/>
                <w:szCs w:val="28"/>
              </w:rPr>
            </w:pPr>
            <w:r>
              <w:rPr>
                <w:rFonts w:cs="Times New Roman"/>
                <w:sz w:val="28"/>
                <w:szCs w:val="28"/>
              </w:rPr>
              <w:t>Д</w:t>
            </w:r>
            <w:r w:rsidR="005570AC" w:rsidRPr="005570AC">
              <w:rPr>
                <w:rFonts w:cs="Times New Roman"/>
                <w:sz w:val="28"/>
                <w:szCs w:val="28"/>
              </w:rPr>
              <w:t>иагноз</w:t>
            </w:r>
          </w:p>
        </w:tc>
        <w:tc>
          <w:tcPr>
            <w:tcW w:w="2409" w:type="dxa"/>
            <w:tcBorders>
              <w:top w:val="single" w:sz="1" w:space="0" w:color="000000"/>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p>
          <w:p w:rsidR="005570AC" w:rsidRPr="005570AC" w:rsidRDefault="0068328E" w:rsidP="0068328E">
            <w:pPr>
              <w:pStyle w:val="ac"/>
              <w:jc w:val="center"/>
              <w:rPr>
                <w:rFonts w:cs="Times New Roman"/>
                <w:sz w:val="28"/>
                <w:szCs w:val="28"/>
              </w:rPr>
            </w:pPr>
            <w:r>
              <w:rPr>
                <w:rFonts w:cs="Times New Roman"/>
                <w:sz w:val="28"/>
                <w:szCs w:val="28"/>
              </w:rPr>
              <w:t>К</w:t>
            </w:r>
            <w:r w:rsidR="005570AC" w:rsidRPr="005570AC">
              <w:rPr>
                <w:rFonts w:cs="Times New Roman"/>
                <w:sz w:val="28"/>
                <w:szCs w:val="28"/>
              </w:rPr>
              <w:t>ласс</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570AC" w:rsidRPr="005570AC" w:rsidRDefault="005570AC" w:rsidP="0068328E">
            <w:pPr>
              <w:pStyle w:val="ac"/>
              <w:jc w:val="center"/>
              <w:rPr>
                <w:rFonts w:cs="Times New Roman"/>
                <w:sz w:val="28"/>
                <w:szCs w:val="28"/>
              </w:rPr>
            </w:pPr>
          </w:p>
          <w:p w:rsidR="005570AC" w:rsidRPr="005570AC" w:rsidRDefault="005570AC" w:rsidP="0068328E">
            <w:pPr>
              <w:pStyle w:val="ac"/>
              <w:jc w:val="center"/>
              <w:rPr>
                <w:rFonts w:cs="Times New Roman"/>
                <w:sz w:val="28"/>
                <w:szCs w:val="28"/>
              </w:rPr>
            </w:pPr>
            <w:r w:rsidRPr="005570AC">
              <w:rPr>
                <w:rFonts w:cs="Times New Roman"/>
                <w:sz w:val="28"/>
                <w:szCs w:val="28"/>
              </w:rPr>
              <w:t>Кол-во занятий</w:t>
            </w:r>
          </w:p>
        </w:tc>
      </w:tr>
      <w:tr w:rsidR="005570AC" w:rsidRPr="005570AC" w:rsidTr="005570AC">
        <w:trPr>
          <w:cantSplit/>
        </w:trPr>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Химич Евгений Викторович</w:t>
            </w:r>
          </w:p>
          <w:p w:rsidR="005570AC" w:rsidRPr="005570AC" w:rsidRDefault="005570AC" w:rsidP="005570AC">
            <w:pPr>
              <w:pStyle w:val="ac"/>
              <w:jc w:val="both"/>
              <w:rPr>
                <w:rFonts w:cs="Times New Roman"/>
                <w:sz w:val="28"/>
                <w:szCs w:val="28"/>
              </w:rPr>
            </w:pPr>
            <w:r w:rsidRPr="005570AC">
              <w:rPr>
                <w:rFonts w:cs="Times New Roman"/>
                <w:sz w:val="28"/>
                <w:szCs w:val="28"/>
              </w:rPr>
              <w:t>21.11. 2001</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ДЦП (гиперкинетическая форма. Атактический синдром. ЗПР 1 ур. Дизартрия)</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1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p>
          <w:p w:rsidR="005570AC" w:rsidRPr="005570AC" w:rsidRDefault="005570AC" w:rsidP="005570AC">
            <w:pPr>
              <w:pStyle w:val="ac"/>
              <w:jc w:val="both"/>
              <w:rPr>
                <w:rFonts w:cs="Times New Roman"/>
                <w:sz w:val="28"/>
                <w:szCs w:val="28"/>
              </w:rPr>
            </w:pPr>
            <w:r w:rsidRPr="005570AC">
              <w:rPr>
                <w:rFonts w:cs="Times New Roman"/>
                <w:sz w:val="28"/>
                <w:szCs w:val="28"/>
              </w:rPr>
              <w:t>2 занятия в неделю</w:t>
            </w:r>
          </w:p>
          <w:p w:rsidR="005570AC" w:rsidRPr="005570AC" w:rsidRDefault="005570AC" w:rsidP="005570AC">
            <w:pPr>
              <w:pStyle w:val="ac"/>
              <w:jc w:val="both"/>
              <w:rPr>
                <w:rFonts w:cs="Times New Roman"/>
                <w:sz w:val="28"/>
                <w:szCs w:val="28"/>
              </w:rPr>
            </w:pPr>
            <w:r w:rsidRPr="005570AC">
              <w:rPr>
                <w:rFonts w:cs="Times New Roman"/>
                <w:sz w:val="28"/>
                <w:szCs w:val="28"/>
              </w:rPr>
              <w:t>(вторник, пятница)</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 xml:space="preserve">Суслина Маргарита </w:t>
            </w:r>
            <w:r w:rsidR="00A518EE" w:rsidRPr="005570AC">
              <w:rPr>
                <w:rFonts w:cs="Times New Roman"/>
                <w:sz w:val="28"/>
                <w:szCs w:val="28"/>
              </w:rPr>
              <w:t>Дмитриевна</w:t>
            </w:r>
            <w:r w:rsidRPr="005570AC">
              <w:rPr>
                <w:rFonts w:cs="Times New Roman"/>
                <w:sz w:val="28"/>
                <w:szCs w:val="28"/>
              </w:rPr>
              <w:t xml:space="preserve"> </w:t>
            </w:r>
            <w:r w:rsidR="0068328E">
              <w:rPr>
                <w:rFonts w:cs="Times New Roman"/>
                <w:sz w:val="28"/>
                <w:szCs w:val="28"/>
              </w:rPr>
              <w:t xml:space="preserve">                    </w:t>
            </w:r>
            <w:r w:rsidRPr="005570AC">
              <w:rPr>
                <w:rFonts w:cs="Times New Roman"/>
                <w:sz w:val="28"/>
                <w:szCs w:val="28"/>
              </w:rPr>
              <w:t>06. 08. 2002</w:t>
            </w:r>
          </w:p>
          <w:p w:rsidR="005570AC" w:rsidRPr="005570AC" w:rsidRDefault="005570AC" w:rsidP="005570AC">
            <w:pPr>
              <w:pStyle w:val="ac"/>
              <w:jc w:val="both"/>
              <w:rPr>
                <w:rFonts w:cs="Times New Roman"/>
                <w:sz w:val="28"/>
                <w:szCs w:val="28"/>
              </w:rPr>
            </w:pP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 xml:space="preserve">Инфантильный идеопатический левосторонний </w:t>
            </w:r>
            <w:r w:rsidR="00A518EE" w:rsidRPr="005570AC">
              <w:rPr>
                <w:rFonts w:cs="Times New Roman"/>
                <w:sz w:val="28"/>
                <w:szCs w:val="28"/>
              </w:rPr>
              <w:t>сколиоз</w:t>
            </w:r>
            <w:r w:rsidRPr="005570AC">
              <w:rPr>
                <w:rFonts w:cs="Times New Roman"/>
                <w:sz w:val="28"/>
                <w:szCs w:val="28"/>
              </w:rPr>
              <w:t xml:space="preserve"> 3 степени. (М41)</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2 занятия в неделю</w:t>
            </w:r>
          </w:p>
          <w:p w:rsidR="005570AC" w:rsidRPr="005570AC" w:rsidRDefault="005570AC" w:rsidP="005570AC">
            <w:pPr>
              <w:pStyle w:val="ac"/>
              <w:jc w:val="both"/>
              <w:rPr>
                <w:rFonts w:cs="Times New Roman"/>
                <w:sz w:val="28"/>
                <w:szCs w:val="28"/>
              </w:rPr>
            </w:pPr>
            <w:r w:rsidRPr="005570AC">
              <w:rPr>
                <w:rFonts w:cs="Times New Roman"/>
                <w:sz w:val="28"/>
                <w:szCs w:val="28"/>
              </w:rPr>
              <w:t>(вторник, четверг)</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Шведенко Мария Андреевна 15.10.2000</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Легкая умственная отсталость с выраженными эмоционально волевыми нарушениями. Эпилепсия.</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p>
          <w:p w:rsidR="005570AC" w:rsidRPr="005570AC" w:rsidRDefault="005570AC" w:rsidP="005570AC">
            <w:pPr>
              <w:pStyle w:val="ac"/>
              <w:jc w:val="both"/>
              <w:rPr>
                <w:rFonts w:cs="Times New Roman"/>
                <w:sz w:val="28"/>
                <w:szCs w:val="28"/>
              </w:rPr>
            </w:pPr>
            <w:r w:rsidRPr="005570AC">
              <w:rPr>
                <w:rFonts w:cs="Times New Roman"/>
                <w:sz w:val="28"/>
                <w:szCs w:val="28"/>
              </w:rPr>
              <w:t>2 занятия в неделю</w:t>
            </w:r>
          </w:p>
          <w:p w:rsidR="005570AC" w:rsidRPr="005570AC" w:rsidRDefault="005570AC" w:rsidP="005570AC">
            <w:pPr>
              <w:pStyle w:val="ac"/>
              <w:jc w:val="both"/>
              <w:rPr>
                <w:rFonts w:cs="Times New Roman"/>
                <w:sz w:val="28"/>
                <w:szCs w:val="28"/>
              </w:rPr>
            </w:pPr>
            <w:r w:rsidRPr="005570AC">
              <w:rPr>
                <w:rFonts w:cs="Times New Roman"/>
                <w:sz w:val="28"/>
                <w:szCs w:val="28"/>
              </w:rPr>
              <w:t>(среда, пятница)</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 xml:space="preserve">Саюк Иван Максимович </w:t>
            </w:r>
          </w:p>
          <w:p w:rsidR="005570AC" w:rsidRPr="005570AC" w:rsidRDefault="005570AC" w:rsidP="005570AC">
            <w:pPr>
              <w:pStyle w:val="ac"/>
              <w:jc w:val="both"/>
              <w:rPr>
                <w:rFonts w:cs="Times New Roman"/>
                <w:sz w:val="28"/>
                <w:szCs w:val="28"/>
              </w:rPr>
            </w:pPr>
            <w:r w:rsidRPr="005570AC">
              <w:rPr>
                <w:rFonts w:cs="Times New Roman"/>
                <w:sz w:val="28"/>
                <w:szCs w:val="28"/>
              </w:rPr>
              <w:t>1. 11. 2000.</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ДЦП спастическая диплегия. ЗПР</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2 занятия в неделю</w:t>
            </w:r>
          </w:p>
          <w:p w:rsidR="005570AC" w:rsidRPr="005570AC" w:rsidRDefault="00A518EE" w:rsidP="005570AC">
            <w:pPr>
              <w:pStyle w:val="ac"/>
              <w:jc w:val="both"/>
              <w:rPr>
                <w:rFonts w:cs="Times New Roman"/>
                <w:sz w:val="28"/>
                <w:szCs w:val="28"/>
              </w:rPr>
            </w:pPr>
            <w:r>
              <w:rPr>
                <w:rFonts w:cs="Times New Roman"/>
                <w:sz w:val="28"/>
                <w:szCs w:val="28"/>
              </w:rPr>
              <w:t>(понедельник</w:t>
            </w:r>
            <w:r w:rsidRPr="005570AC">
              <w:rPr>
                <w:rFonts w:cs="Times New Roman"/>
                <w:sz w:val="28"/>
                <w:szCs w:val="28"/>
              </w:rPr>
              <w:t>, четверг)</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Кучумов Дмитрий Сергеевич</w:t>
            </w:r>
          </w:p>
          <w:p w:rsidR="005570AC" w:rsidRPr="005570AC" w:rsidRDefault="005570AC" w:rsidP="005570AC">
            <w:pPr>
              <w:pStyle w:val="ac"/>
              <w:jc w:val="both"/>
              <w:rPr>
                <w:rFonts w:cs="Times New Roman"/>
                <w:sz w:val="28"/>
                <w:szCs w:val="28"/>
              </w:rPr>
            </w:pPr>
            <w:r w:rsidRPr="005570AC">
              <w:rPr>
                <w:rFonts w:cs="Times New Roman"/>
                <w:sz w:val="28"/>
                <w:szCs w:val="28"/>
              </w:rPr>
              <w:t>30.03. 2001</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ДЦП</w:t>
            </w:r>
          </w:p>
          <w:p w:rsidR="005570AC" w:rsidRPr="005570AC" w:rsidRDefault="005570AC" w:rsidP="0068328E">
            <w:pPr>
              <w:pStyle w:val="ac"/>
              <w:rPr>
                <w:rFonts w:cs="Times New Roman"/>
                <w:sz w:val="28"/>
                <w:szCs w:val="28"/>
              </w:rPr>
            </w:pPr>
            <w:r w:rsidRPr="005570AC">
              <w:rPr>
                <w:rFonts w:cs="Times New Roman"/>
                <w:sz w:val="28"/>
                <w:szCs w:val="28"/>
              </w:rPr>
              <w:t>Частичная атрофия зрительных нервов</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2 занятия в неделю</w:t>
            </w:r>
          </w:p>
          <w:p w:rsidR="005570AC" w:rsidRPr="005570AC" w:rsidRDefault="005570AC" w:rsidP="005570AC">
            <w:pPr>
              <w:pStyle w:val="ac"/>
              <w:jc w:val="both"/>
              <w:rPr>
                <w:rFonts w:cs="Times New Roman"/>
                <w:sz w:val="28"/>
                <w:szCs w:val="28"/>
              </w:rPr>
            </w:pPr>
            <w:r w:rsidRPr="005570AC">
              <w:rPr>
                <w:rFonts w:cs="Times New Roman"/>
                <w:sz w:val="28"/>
                <w:szCs w:val="28"/>
              </w:rPr>
              <w:t>(понедельник, среда)</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Коршикова Александра Александровна</w:t>
            </w:r>
          </w:p>
          <w:p w:rsidR="005570AC" w:rsidRPr="005570AC" w:rsidRDefault="005570AC" w:rsidP="005570AC">
            <w:pPr>
              <w:pStyle w:val="ac"/>
              <w:jc w:val="both"/>
              <w:rPr>
                <w:rFonts w:cs="Times New Roman"/>
                <w:sz w:val="28"/>
                <w:szCs w:val="28"/>
              </w:rPr>
            </w:pPr>
            <w:r w:rsidRPr="005570AC">
              <w:rPr>
                <w:rFonts w:cs="Times New Roman"/>
                <w:sz w:val="28"/>
                <w:szCs w:val="28"/>
              </w:rPr>
              <w:t>18.12.2000</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ДЦП</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 xml:space="preserve">3 </w:t>
            </w:r>
            <w:r w:rsidR="00A518EE">
              <w:rPr>
                <w:rFonts w:cs="Times New Roman"/>
                <w:sz w:val="28"/>
                <w:szCs w:val="28"/>
              </w:rPr>
              <w:t>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 xml:space="preserve">2 занятия в неделю </w:t>
            </w:r>
          </w:p>
          <w:p w:rsidR="005570AC" w:rsidRPr="005570AC" w:rsidRDefault="005570AC" w:rsidP="005570AC">
            <w:pPr>
              <w:pStyle w:val="ac"/>
              <w:jc w:val="both"/>
              <w:rPr>
                <w:rFonts w:cs="Times New Roman"/>
                <w:sz w:val="28"/>
                <w:szCs w:val="28"/>
              </w:rPr>
            </w:pPr>
            <w:r w:rsidRPr="005570AC">
              <w:rPr>
                <w:rFonts w:cs="Times New Roman"/>
                <w:sz w:val="28"/>
                <w:szCs w:val="28"/>
              </w:rPr>
              <w:t>(среда, пятница)</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Коротенко Анастасия Сергеевна</w:t>
            </w:r>
          </w:p>
          <w:p w:rsidR="005570AC" w:rsidRPr="005570AC" w:rsidRDefault="005570AC" w:rsidP="005570AC">
            <w:pPr>
              <w:pStyle w:val="ac"/>
              <w:jc w:val="both"/>
              <w:rPr>
                <w:rFonts w:cs="Times New Roman"/>
                <w:sz w:val="28"/>
                <w:szCs w:val="28"/>
              </w:rPr>
            </w:pPr>
            <w:r w:rsidRPr="005570AC">
              <w:rPr>
                <w:rFonts w:cs="Times New Roman"/>
                <w:sz w:val="28"/>
                <w:szCs w:val="28"/>
              </w:rPr>
              <w:t>26.11.2001</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ДЦП (спастический тетропарез)</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2 занятия в неделю</w:t>
            </w:r>
          </w:p>
          <w:p w:rsidR="005570AC" w:rsidRPr="005570AC" w:rsidRDefault="005570AC" w:rsidP="005570AC">
            <w:pPr>
              <w:pStyle w:val="ac"/>
              <w:jc w:val="both"/>
              <w:rPr>
                <w:rFonts w:cs="Times New Roman"/>
                <w:sz w:val="28"/>
                <w:szCs w:val="28"/>
              </w:rPr>
            </w:pPr>
            <w:r w:rsidRPr="005570AC">
              <w:rPr>
                <w:rFonts w:cs="Times New Roman"/>
                <w:sz w:val="28"/>
                <w:szCs w:val="28"/>
              </w:rPr>
              <w:t>(понедельник, четверг)</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Ахайпин Иван Сергеевич</w:t>
            </w:r>
          </w:p>
          <w:p w:rsidR="005570AC" w:rsidRPr="005570AC" w:rsidRDefault="005570AC" w:rsidP="005570AC">
            <w:pPr>
              <w:pStyle w:val="ac"/>
              <w:jc w:val="both"/>
              <w:rPr>
                <w:rFonts w:cs="Times New Roman"/>
                <w:sz w:val="28"/>
                <w:szCs w:val="28"/>
              </w:rPr>
            </w:pPr>
            <w:r w:rsidRPr="005570AC">
              <w:rPr>
                <w:rFonts w:cs="Times New Roman"/>
                <w:sz w:val="28"/>
                <w:szCs w:val="28"/>
              </w:rPr>
              <w:t>28.11.99</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ДЦП  (пограничная интеллектуальная недостаточность)</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2 занятие в неделю (вторник, четверг)</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 xml:space="preserve">Морозов Денис </w:t>
            </w:r>
            <w:r w:rsidRPr="005570AC">
              <w:rPr>
                <w:rFonts w:cs="Times New Roman"/>
                <w:sz w:val="28"/>
                <w:szCs w:val="28"/>
              </w:rPr>
              <w:lastRenderedPageBreak/>
              <w:t>Сергеевич</w:t>
            </w:r>
          </w:p>
          <w:p w:rsidR="005570AC" w:rsidRPr="005570AC" w:rsidRDefault="005570AC" w:rsidP="005570AC">
            <w:pPr>
              <w:pStyle w:val="ac"/>
              <w:jc w:val="both"/>
              <w:rPr>
                <w:rFonts w:cs="Times New Roman"/>
                <w:sz w:val="28"/>
                <w:szCs w:val="28"/>
              </w:rPr>
            </w:pPr>
            <w:r w:rsidRPr="005570AC">
              <w:rPr>
                <w:rFonts w:cs="Times New Roman"/>
                <w:sz w:val="28"/>
                <w:szCs w:val="28"/>
              </w:rPr>
              <w:t>24.01.2001</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lastRenderedPageBreak/>
              <w:t>ДЦП</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1 занятие в неделю</w:t>
            </w:r>
          </w:p>
          <w:p w:rsidR="005570AC" w:rsidRPr="005570AC" w:rsidRDefault="005570AC" w:rsidP="005570AC">
            <w:pPr>
              <w:pStyle w:val="ac"/>
              <w:jc w:val="both"/>
              <w:rPr>
                <w:rFonts w:cs="Times New Roman"/>
                <w:sz w:val="28"/>
                <w:szCs w:val="28"/>
              </w:rPr>
            </w:pPr>
            <w:r w:rsidRPr="005570AC">
              <w:rPr>
                <w:rFonts w:cs="Times New Roman"/>
                <w:sz w:val="28"/>
                <w:szCs w:val="28"/>
              </w:rPr>
              <w:lastRenderedPageBreak/>
              <w:t>(понедельник)</w:t>
            </w:r>
          </w:p>
        </w:tc>
      </w:tr>
      <w:tr w:rsidR="005570AC" w:rsidRPr="005570AC" w:rsidTr="005570AC">
        <w:tc>
          <w:tcPr>
            <w:tcW w:w="2409" w:type="dxa"/>
            <w:tcBorders>
              <w:left w:val="single" w:sz="1" w:space="0" w:color="000000"/>
              <w:bottom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lastRenderedPageBreak/>
              <w:t>Гончар Дмитрий Александрович</w:t>
            </w:r>
          </w:p>
          <w:p w:rsidR="005570AC" w:rsidRPr="005570AC" w:rsidRDefault="005570AC" w:rsidP="005570AC">
            <w:pPr>
              <w:pStyle w:val="ac"/>
              <w:jc w:val="both"/>
              <w:rPr>
                <w:rFonts w:cs="Times New Roman"/>
                <w:sz w:val="28"/>
                <w:szCs w:val="28"/>
              </w:rPr>
            </w:pPr>
            <w:r w:rsidRPr="005570AC">
              <w:rPr>
                <w:rFonts w:cs="Times New Roman"/>
                <w:sz w:val="28"/>
                <w:szCs w:val="28"/>
              </w:rPr>
              <w:t>17.01.2002</w:t>
            </w:r>
          </w:p>
        </w:tc>
        <w:tc>
          <w:tcPr>
            <w:tcW w:w="2410" w:type="dxa"/>
            <w:tcBorders>
              <w:left w:val="single" w:sz="1" w:space="0" w:color="000000"/>
              <w:bottom w:val="single" w:sz="1" w:space="0" w:color="000000"/>
            </w:tcBorders>
            <w:shd w:val="clear" w:color="auto" w:fill="auto"/>
          </w:tcPr>
          <w:p w:rsidR="005570AC" w:rsidRPr="005570AC" w:rsidRDefault="005570AC" w:rsidP="0068328E">
            <w:pPr>
              <w:pStyle w:val="ac"/>
              <w:rPr>
                <w:rFonts w:cs="Times New Roman"/>
                <w:sz w:val="28"/>
                <w:szCs w:val="28"/>
              </w:rPr>
            </w:pPr>
            <w:r w:rsidRPr="005570AC">
              <w:rPr>
                <w:rFonts w:cs="Times New Roman"/>
                <w:sz w:val="28"/>
                <w:szCs w:val="28"/>
              </w:rPr>
              <w:t>Эпилепсия</w:t>
            </w:r>
          </w:p>
        </w:tc>
        <w:tc>
          <w:tcPr>
            <w:tcW w:w="2409" w:type="dxa"/>
            <w:tcBorders>
              <w:left w:val="single" w:sz="1" w:space="0" w:color="000000"/>
              <w:bottom w:val="single" w:sz="1" w:space="0" w:color="000000"/>
            </w:tcBorders>
            <w:shd w:val="clear" w:color="auto" w:fill="auto"/>
          </w:tcPr>
          <w:p w:rsidR="005570AC" w:rsidRPr="005570AC" w:rsidRDefault="005570AC" w:rsidP="0068328E">
            <w:pPr>
              <w:pStyle w:val="ac"/>
              <w:jc w:val="center"/>
              <w:rPr>
                <w:rFonts w:cs="Times New Roman"/>
                <w:sz w:val="28"/>
                <w:szCs w:val="28"/>
              </w:rPr>
            </w:pPr>
            <w:r w:rsidRPr="005570AC">
              <w:rPr>
                <w:rFonts w:cs="Times New Roman"/>
                <w:sz w:val="28"/>
                <w:szCs w:val="28"/>
              </w:rPr>
              <w:t>2 класс</w:t>
            </w:r>
          </w:p>
        </w:tc>
        <w:tc>
          <w:tcPr>
            <w:tcW w:w="2410" w:type="dxa"/>
            <w:tcBorders>
              <w:left w:val="single" w:sz="1" w:space="0" w:color="000000"/>
              <w:bottom w:val="single" w:sz="1" w:space="0" w:color="000000"/>
              <w:right w:val="single" w:sz="1" w:space="0" w:color="000000"/>
            </w:tcBorders>
            <w:shd w:val="clear" w:color="auto" w:fill="auto"/>
          </w:tcPr>
          <w:p w:rsidR="005570AC" w:rsidRPr="005570AC" w:rsidRDefault="005570AC" w:rsidP="005570AC">
            <w:pPr>
              <w:pStyle w:val="ac"/>
              <w:jc w:val="both"/>
              <w:rPr>
                <w:rFonts w:cs="Times New Roman"/>
                <w:sz w:val="28"/>
                <w:szCs w:val="28"/>
              </w:rPr>
            </w:pPr>
            <w:r w:rsidRPr="005570AC">
              <w:rPr>
                <w:rFonts w:cs="Times New Roman"/>
                <w:sz w:val="28"/>
                <w:szCs w:val="28"/>
              </w:rPr>
              <w:t>1 занятие в неделю</w:t>
            </w:r>
          </w:p>
          <w:p w:rsidR="005570AC" w:rsidRPr="005570AC" w:rsidRDefault="005570AC" w:rsidP="005570AC">
            <w:pPr>
              <w:pStyle w:val="ac"/>
              <w:jc w:val="both"/>
              <w:rPr>
                <w:rFonts w:cs="Times New Roman"/>
                <w:sz w:val="28"/>
                <w:szCs w:val="28"/>
              </w:rPr>
            </w:pPr>
            <w:r w:rsidRPr="005570AC">
              <w:rPr>
                <w:rFonts w:cs="Times New Roman"/>
                <w:sz w:val="28"/>
                <w:szCs w:val="28"/>
              </w:rPr>
              <w:t>(среда)</w:t>
            </w:r>
          </w:p>
        </w:tc>
      </w:tr>
    </w:tbl>
    <w:p w:rsidR="005570AC" w:rsidRDefault="005570AC" w:rsidP="005570AC">
      <w:pPr>
        <w:jc w:val="both"/>
        <w:rPr>
          <w:rFonts w:ascii="Times New Roman" w:hAnsi="Times New Roman" w:cs="Times New Roman"/>
          <w:sz w:val="28"/>
          <w:szCs w:val="28"/>
        </w:rPr>
      </w:pPr>
    </w:p>
    <w:p w:rsidR="0068328E" w:rsidRPr="0068328E" w:rsidRDefault="0068328E" w:rsidP="005570AC">
      <w:pPr>
        <w:jc w:val="both"/>
        <w:rPr>
          <w:rFonts w:ascii="Times New Roman" w:hAnsi="Times New Roman" w:cs="Times New Roman"/>
          <w:i/>
          <w:sz w:val="28"/>
          <w:szCs w:val="28"/>
        </w:rPr>
      </w:pPr>
      <w:r w:rsidRPr="0068328E">
        <w:rPr>
          <w:rFonts w:ascii="Times New Roman" w:hAnsi="Times New Roman" w:cs="Times New Roman"/>
          <w:i/>
          <w:sz w:val="28"/>
          <w:szCs w:val="28"/>
        </w:rPr>
        <w:t>Работа педагога – психолога.</w:t>
      </w:r>
    </w:p>
    <w:p w:rsidR="00671CC1" w:rsidRPr="00671CC1" w:rsidRDefault="00671CC1" w:rsidP="00671CC1">
      <w:pPr>
        <w:ind w:firstLine="567"/>
        <w:rPr>
          <w:rFonts w:ascii="Times New Roman" w:hAnsi="Times New Roman" w:cs="Times New Roman"/>
          <w:sz w:val="28"/>
          <w:szCs w:val="28"/>
        </w:rPr>
      </w:pPr>
      <w:r w:rsidRPr="00671CC1">
        <w:rPr>
          <w:rFonts w:ascii="Times New Roman" w:hAnsi="Times New Roman" w:cs="Times New Roman"/>
          <w:sz w:val="28"/>
          <w:szCs w:val="28"/>
        </w:rPr>
        <w:t>Аналитический отчет состоит из 2-х частей: 1-я часть количественные показатели деятельности педагога-психолога; 2-я часть анализ направлений деятельности.</w:t>
      </w:r>
    </w:p>
    <w:p w:rsidR="00671CC1" w:rsidRPr="00671CC1" w:rsidRDefault="00671CC1" w:rsidP="00671CC1">
      <w:pPr>
        <w:ind w:firstLine="567"/>
        <w:rPr>
          <w:rFonts w:ascii="Times New Roman" w:hAnsi="Times New Roman" w:cs="Times New Roman"/>
          <w:sz w:val="28"/>
          <w:szCs w:val="28"/>
        </w:rPr>
      </w:pPr>
      <w:r w:rsidRPr="00671CC1">
        <w:rPr>
          <w:rFonts w:ascii="Times New Roman" w:hAnsi="Times New Roman" w:cs="Times New Roman"/>
          <w:sz w:val="28"/>
          <w:szCs w:val="28"/>
        </w:rPr>
        <w:t>1-часть отчета – количественные  показатели деятельности педагога-психолога.</w:t>
      </w:r>
    </w:p>
    <w:p w:rsidR="00671CC1" w:rsidRPr="00671CC1" w:rsidRDefault="00671CC1" w:rsidP="00671CC1">
      <w:pPr>
        <w:ind w:firstLine="567"/>
        <w:rPr>
          <w:rFonts w:ascii="Times New Roman" w:hAnsi="Times New Roman" w:cs="Times New Roman"/>
          <w:sz w:val="28"/>
          <w:szCs w:val="28"/>
        </w:rPr>
      </w:pPr>
      <w:r w:rsidRPr="00671CC1">
        <w:rPr>
          <w:rFonts w:ascii="Times New Roman" w:hAnsi="Times New Roman" w:cs="Times New Roman"/>
          <w:sz w:val="28"/>
          <w:szCs w:val="28"/>
        </w:rPr>
        <w:t xml:space="preserve">Деятельность педагога-психолога за отчетный период  с октября 2010г. по май 2011г. строилась согласно должностной  инструкции педагога-психолога, плана работы по следующим направлениям: аналитико-диагностическое, консультативное, профилактическое, просветительское, коррекционное и организационно-методическое. </w:t>
      </w: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Коли</w:t>
      </w:r>
      <w:r>
        <w:rPr>
          <w:rFonts w:ascii="Times New Roman" w:hAnsi="Times New Roman" w:cs="Times New Roman"/>
          <w:sz w:val="28"/>
          <w:szCs w:val="28"/>
        </w:rPr>
        <w:t>ч</w:t>
      </w:r>
      <w:r w:rsidRPr="00671CC1">
        <w:rPr>
          <w:rFonts w:ascii="Times New Roman" w:hAnsi="Times New Roman" w:cs="Times New Roman"/>
          <w:sz w:val="28"/>
          <w:szCs w:val="28"/>
        </w:rPr>
        <w:t>ественные показатели:</w:t>
      </w:r>
    </w:p>
    <w:p w:rsidR="00671CC1" w:rsidRPr="00671CC1" w:rsidRDefault="00671CC1" w:rsidP="00671CC1">
      <w:pPr>
        <w:ind w:firstLine="567"/>
        <w:jc w:val="right"/>
        <w:rPr>
          <w:rFonts w:ascii="Times New Roman" w:hAnsi="Times New Roman" w:cs="Times New Roman"/>
          <w:sz w:val="28"/>
          <w:szCs w:val="28"/>
        </w:rPr>
      </w:pPr>
      <w:r w:rsidRPr="00671CC1">
        <w:rPr>
          <w:rFonts w:ascii="Times New Roman" w:hAnsi="Times New Roman" w:cs="Times New Roman"/>
          <w:sz w:val="28"/>
          <w:szCs w:val="28"/>
        </w:rPr>
        <w:t>Таблица</w:t>
      </w:r>
      <w:r w:rsidR="00A03F14">
        <w:rPr>
          <w:rFonts w:ascii="Times New Roman" w:hAnsi="Times New Roman" w:cs="Times New Roman"/>
          <w:sz w:val="28"/>
          <w:szCs w:val="28"/>
        </w:rPr>
        <w:t xml:space="preserve"> </w:t>
      </w:r>
      <w:r w:rsidRPr="00671CC1">
        <w:rPr>
          <w:rFonts w:ascii="Times New Roman" w:hAnsi="Times New Roman" w:cs="Times New Roman"/>
          <w:sz w:val="28"/>
          <w:szCs w:val="28"/>
        </w:rPr>
        <w:t>1.</w:t>
      </w:r>
    </w:p>
    <w:tbl>
      <w:tblPr>
        <w:tblStyle w:val="a3"/>
        <w:tblW w:w="0" w:type="auto"/>
        <w:tblLayout w:type="fixed"/>
        <w:tblLook w:val="04A0"/>
      </w:tblPr>
      <w:tblGrid>
        <w:gridCol w:w="7621"/>
        <w:gridCol w:w="2552"/>
      </w:tblGrid>
      <w:tr w:rsidR="00671CC1" w:rsidRPr="00671CC1" w:rsidTr="00671CC1">
        <w:tc>
          <w:tcPr>
            <w:tcW w:w="7621" w:type="dxa"/>
          </w:tcPr>
          <w:p w:rsidR="00671CC1" w:rsidRPr="00671CC1" w:rsidRDefault="00671CC1" w:rsidP="0018435B">
            <w:pPr>
              <w:rPr>
                <w:rFonts w:ascii="Times New Roman" w:hAnsi="Times New Roman" w:cs="Times New Roman"/>
                <w:b/>
                <w:sz w:val="28"/>
                <w:szCs w:val="28"/>
              </w:rPr>
            </w:pPr>
            <w:r w:rsidRPr="00671CC1">
              <w:rPr>
                <w:rFonts w:ascii="Times New Roman" w:hAnsi="Times New Roman" w:cs="Times New Roman"/>
                <w:b/>
                <w:sz w:val="28"/>
                <w:szCs w:val="28"/>
              </w:rPr>
              <w:t>Направления работы</w:t>
            </w:r>
          </w:p>
        </w:tc>
        <w:tc>
          <w:tcPr>
            <w:tcW w:w="2552" w:type="dxa"/>
          </w:tcPr>
          <w:p w:rsidR="00671CC1" w:rsidRPr="00671CC1" w:rsidRDefault="00671CC1" w:rsidP="0018435B">
            <w:pPr>
              <w:ind w:firstLine="33"/>
              <w:rPr>
                <w:rFonts w:ascii="Times New Roman" w:hAnsi="Times New Roman" w:cs="Times New Roman"/>
                <w:sz w:val="28"/>
                <w:szCs w:val="28"/>
              </w:rPr>
            </w:pPr>
            <w:r w:rsidRPr="00671CC1">
              <w:rPr>
                <w:rFonts w:ascii="Times New Roman" w:hAnsi="Times New Roman" w:cs="Times New Roman"/>
                <w:sz w:val="28"/>
                <w:szCs w:val="28"/>
              </w:rPr>
              <w:t>Количественные показатели</w:t>
            </w:r>
          </w:p>
        </w:tc>
      </w:tr>
      <w:tr w:rsidR="00671CC1" w:rsidRPr="00671CC1" w:rsidTr="00671CC1">
        <w:tc>
          <w:tcPr>
            <w:tcW w:w="7621" w:type="dxa"/>
          </w:tcPr>
          <w:p w:rsidR="00671CC1" w:rsidRPr="00671CC1" w:rsidRDefault="00671CC1" w:rsidP="0018435B">
            <w:pPr>
              <w:rPr>
                <w:rFonts w:ascii="Times New Roman" w:hAnsi="Times New Roman" w:cs="Times New Roman"/>
                <w:b/>
                <w:sz w:val="28"/>
                <w:szCs w:val="28"/>
              </w:rPr>
            </w:pPr>
            <w:r w:rsidRPr="00671CC1">
              <w:rPr>
                <w:rFonts w:ascii="Times New Roman" w:hAnsi="Times New Roman" w:cs="Times New Roman"/>
                <w:b/>
                <w:sz w:val="28"/>
                <w:szCs w:val="28"/>
              </w:rPr>
              <w:t>Аналитико-диагностическая работа:</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первичное обследование</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вторичное обследование.</w:t>
            </w:r>
          </w:p>
        </w:tc>
        <w:tc>
          <w:tcPr>
            <w:tcW w:w="2552" w:type="dxa"/>
          </w:tcPr>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5 ч.</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2 ч.</w:t>
            </w:r>
          </w:p>
        </w:tc>
      </w:tr>
      <w:tr w:rsidR="00671CC1" w:rsidRPr="00671CC1" w:rsidTr="00671CC1">
        <w:tc>
          <w:tcPr>
            <w:tcW w:w="7621" w:type="dxa"/>
          </w:tcPr>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b/>
                <w:sz w:val="28"/>
                <w:szCs w:val="28"/>
              </w:rPr>
              <w:t>Консультативное направление</w:t>
            </w:r>
            <w:r w:rsidRPr="00671CC1">
              <w:rPr>
                <w:rFonts w:ascii="Times New Roman" w:hAnsi="Times New Roman" w:cs="Times New Roman"/>
                <w:sz w:val="28"/>
                <w:szCs w:val="28"/>
              </w:rPr>
              <w:t>:</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первичная консультация родителей</w:t>
            </w:r>
          </w:p>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вторичная   консультация родителей</w:t>
            </w:r>
          </w:p>
        </w:tc>
        <w:tc>
          <w:tcPr>
            <w:tcW w:w="2552" w:type="dxa"/>
          </w:tcPr>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9 ч. </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(2 семейные пары)</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3 ч.</w:t>
            </w:r>
          </w:p>
        </w:tc>
      </w:tr>
      <w:tr w:rsidR="00671CC1" w:rsidRPr="00671CC1" w:rsidTr="00671CC1">
        <w:tc>
          <w:tcPr>
            <w:tcW w:w="7621" w:type="dxa"/>
          </w:tcPr>
          <w:p w:rsidR="00671CC1" w:rsidRPr="00671CC1" w:rsidRDefault="00671CC1" w:rsidP="0018435B">
            <w:pPr>
              <w:rPr>
                <w:rFonts w:ascii="Times New Roman" w:hAnsi="Times New Roman" w:cs="Times New Roman"/>
                <w:b/>
                <w:sz w:val="28"/>
                <w:szCs w:val="28"/>
              </w:rPr>
            </w:pPr>
            <w:r w:rsidRPr="00671CC1">
              <w:rPr>
                <w:rFonts w:ascii="Times New Roman" w:hAnsi="Times New Roman" w:cs="Times New Roman"/>
                <w:b/>
                <w:sz w:val="28"/>
                <w:szCs w:val="28"/>
              </w:rPr>
              <w:t>Коррекционно-развивающее направление:</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индивидуально-коррекционных  занятий с учащимися центра</w:t>
            </w:r>
          </w:p>
        </w:tc>
        <w:tc>
          <w:tcPr>
            <w:tcW w:w="2552" w:type="dxa"/>
          </w:tcPr>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17 </w:t>
            </w:r>
          </w:p>
        </w:tc>
      </w:tr>
      <w:tr w:rsidR="00671CC1" w:rsidRPr="00671CC1" w:rsidTr="00671CC1">
        <w:tc>
          <w:tcPr>
            <w:tcW w:w="7621" w:type="dxa"/>
          </w:tcPr>
          <w:p w:rsidR="00671CC1" w:rsidRPr="00671CC1" w:rsidRDefault="00671CC1" w:rsidP="0018435B">
            <w:pPr>
              <w:rPr>
                <w:rFonts w:ascii="Times New Roman" w:hAnsi="Times New Roman" w:cs="Times New Roman"/>
                <w:b/>
                <w:sz w:val="28"/>
                <w:szCs w:val="28"/>
              </w:rPr>
            </w:pPr>
            <w:r w:rsidRPr="00671CC1">
              <w:rPr>
                <w:rFonts w:ascii="Times New Roman" w:hAnsi="Times New Roman" w:cs="Times New Roman"/>
                <w:b/>
                <w:sz w:val="28"/>
                <w:szCs w:val="28"/>
              </w:rPr>
              <w:t>Профилактическое направление:</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консультация педагогов центра  (групповые),</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                                                       (индивидуальные)       </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консультация других специалистов</w:t>
            </w:r>
          </w:p>
        </w:tc>
        <w:tc>
          <w:tcPr>
            <w:tcW w:w="2552" w:type="dxa"/>
          </w:tcPr>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9</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33</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5     </w:t>
            </w:r>
          </w:p>
        </w:tc>
      </w:tr>
      <w:tr w:rsidR="00671CC1" w:rsidRPr="00671CC1" w:rsidTr="00671CC1">
        <w:tc>
          <w:tcPr>
            <w:tcW w:w="7621" w:type="dxa"/>
          </w:tcPr>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b/>
                <w:sz w:val="28"/>
                <w:szCs w:val="28"/>
              </w:rPr>
              <w:t>Просветительское  направление</w:t>
            </w:r>
            <w:r w:rsidRPr="00671CC1">
              <w:rPr>
                <w:rFonts w:ascii="Times New Roman" w:hAnsi="Times New Roman" w:cs="Times New Roman"/>
                <w:sz w:val="28"/>
                <w:szCs w:val="28"/>
              </w:rPr>
              <w:t xml:space="preserve">: </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групповые консультации родителей</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размещение информации  на сайте Центра  страница «Советы психолога» для форума</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совещания  с сотрудниками Центра</w:t>
            </w:r>
          </w:p>
        </w:tc>
        <w:tc>
          <w:tcPr>
            <w:tcW w:w="2552" w:type="dxa"/>
          </w:tcPr>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2 раза</w:t>
            </w:r>
          </w:p>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6</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7</w:t>
            </w:r>
          </w:p>
        </w:tc>
      </w:tr>
      <w:tr w:rsidR="00671CC1" w:rsidRPr="00671CC1" w:rsidTr="00671CC1">
        <w:tc>
          <w:tcPr>
            <w:tcW w:w="7621" w:type="dxa"/>
          </w:tcPr>
          <w:p w:rsidR="00671CC1" w:rsidRPr="00671CC1" w:rsidRDefault="00671CC1" w:rsidP="0018435B">
            <w:pPr>
              <w:rPr>
                <w:rFonts w:ascii="Times New Roman" w:hAnsi="Times New Roman" w:cs="Times New Roman"/>
                <w:b/>
                <w:sz w:val="28"/>
                <w:szCs w:val="28"/>
              </w:rPr>
            </w:pPr>
            <w:r w:rsidRPr="00671CC1">
              <w:rPr>
                <w:rFonts w:ascii="Times New Roman" w:hAnsi="Times New Roman" w:cs="Times New Roman"/>
                <w:b/>
                <w:sz w:val="28"/>
                <w:szCs w:val="28"/>
              </w:rPr>
              <w:lastRenderedPageBreak/>
              <w:t>Организационно-методическая работа</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Папка «Методические рекомендации для педагогов и родителей»</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Папка «Диагностические материалы»</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Папка «Профориентационная   работа»</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Анкета для родителей</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Анкета для учащихся </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Презентации</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Семинар для пси-службы «Особенности обучения детей с ОВЗ в дистанционной школе» г. Москва</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Семинар на базе ИПК Камчатского края «Социализация детей с ОВЗ в образовательное пространство» проф. МГППУ Щербаковой А.М.</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Участие в мероприятиях центра</w:t>
            </w:r>
          </w:p>
        </w:tc>
        <w:tc>
          <w:tcPr>
            <w:tcW w:w="2552" w:type="dxa"/>
          </w:tcPr>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         23</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21</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14</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2</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2</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4</w:t>
            </w:r>
          </w:p>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5 дней</w:t>
            </w:r>
          </w:p>
          <w:p w:rsidR="00671CC1" w:rsidRPr="00671CC1" w:rsidRDefault="00671CC1" w:rsidP="0018435B">
            <w:pPr>
              <w:rPr>
                <w:rFonts w:ascii="Times New Roman" w:hAnsi="Times New Roman" w:cs="Times New Roman"/>
                <w:sz w:val="28"/>
                <w:szCs w:val="28"/>
              </w:rPr>
            </w:pP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          2 дня</w:t>
            </w:r>
          </w:p>
          <w:p w:rsidR="00671CC1" w:rsidRPr="00671CC1" w:rsidRDefault="00671CC1" w:rsidP="0018435B">
            <w:pPr>
              <w:rPr>
                <w:rFonts w:ascii="Times New Roman" w:hAnsi="Times New Roman" w:cs="Times New Roman"/>
                <w:sz w:val="28"/>
                <w:szCs w:val="28"/>
              </w:rPr>
            </w:pPr>
            <w:r w:rsidRPr="00671CC1">
              <w:rPr>
                <w:rFonts w:ascii="Times New Roman" w:hAnsi="Times New Roman" w:cs="Times New Roman"/>
                <w:sz w:val="28"/>
                <w:szCs w:val="28"/>
              </w:rPr>
              <w:t xml:space="preserve">          4</w:t>
            </w:r>
          </w:p>
        </w:tc>
      </w:tr>
    </w:tbl>
    <w:p w:rsidR="00A03F14" w:rsidRDefault="00A03F14" w:rsidP="00671CC1">
      <w:pPr>
        <w:rPr>
          <w:rFonts w:ascii="Times New Roman" w:hAnsi="Times New Roman" w:cs="Times New Roman"/>
          <w:sz w:val="28"/>
          <w:szCs w:val="28"/>
        </w:rPr>
      </w:pP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 xml:space="preserve"> 2-я часть отчета – анализ  направлений деятельности.</w:t>
      </w:r>
    </w:p>
    <w:p w:rsidR="00671CC1" w:rsidRPr="00671CC1" w:rsidRDefault="00671CC1" w:rsidP="00671CC1">
      <w:pPr>
        <w:ind w:firstLine="709"/>
        <w:rPr>
          <w:rFonts w:ascii="Times New Roman" w:hAnsi="Times New Roman" w:cs="Times New Roman"/>
          <w:sz w:val="28"/>
          <w:szCs w:val="28"/>
        </w:rPr>
      </w:pPr>
      <w:r w:rsidRPr="00671CC1">
        <w:rPr>
          <w:rFonts w:ascii="Times New Roman" w:hAnsi="Times New Roman" w:cs="Times New Roman"/>
          <w:sz w:val="28"/>
          <w:szCs w:val="28"/>
        </w:rPr>
        <w:t>Образовательный процесс в Центре строится исходя из гуманистической ориентации на удовлетворение потребностей учащегося и реального уровня его психофизических возможностей.</w:t>
      </w:r>
    </w:p>
    <w:p w:rsidR="00671CC1" w:rsidRPr="00671CC1" w:rsidRDefault="00671CC1" w:rsidP="00671CC1">
      <w:pPr>
        <w:pStyle w:val="ad"/>
        <w:spacing w:after="0"/>
        <w:rPr>
          <w:sz w:val="28"/>
          <w:szCs w:val="28"/>
        </w:rPr>
      </w:pPr>
      <w:r w:rsidRPr="00671CC1">
        <w:rPr>
          <w:sz w:val="28"/>
          <w:szCs w:val="28"/>
        </w:rPr>
        <w:t>Специфика психолого-педагогического сопровождения ребенка в Центре, содержит в себе две основные особенности, которые определяют основные формы и виды сопровождения.</w:t>
      </w:r>
      <w:r w:rsidRPr="00671CC1">
        <w:rPr>
          <w:b/>
          <w:sz w:val="28"/>
          <w:szCs w:val="28"/>
        </w:rPr>
        <w:t xml:space="preserve"> </w:t>
      </w:r>
      <w:r w:rsidRPr="00671CC1">
        <w:rPr>
          <w:sz w:val="28"/>
          <w:szCs w:val="28"/>
        </w:rPr>
        <w:t xml:space="preserve">Первая особенность – это разнообразие состава контингента наших детей с различными типами  и степенью нарушения в развитии,  что предполагает разнообразие форм и технологий сопровождения, которое определяется степенью и типами ограничений и возможностей ребенка. Вторая существенная особенность организации образовательного процесса в нашем Центре это дистанционный характер обучения. Это очень интересная образовательная практика, которая поставила перед специалистами, умеющими вести различные традиционные формы коррекционно-развивающей и диагностической работы, очень серьезную задачу. Необходимо понять, как специалисты могут сопровождать такой необычный учебный процесс, который реализуется в дистанционном режиме. Первое, это подбор учебных средств, адекватных возможностям восприятия ребенка. Надо  понимать, что то, что транслирует дисплей компьютера должно быть адекватно способностям и типу восприятия каждого конкретного ребенка. Ребёнку со зрительными нарушениями нужен шрифт крупнее, ребёнку с ДЦП - больше наглядности, кому-то необходимы не только визуальные форматы изображения, но и аудиальное сопровождение учебного материала. Это все надо изучать специалистам Центра и  специально выстраивается </w:t>
      </w:r>
      <w:r w:rsidRPr="00A03F14">
        <w:rPr>
          <w:sz w:val="28"/>
          <w:szCs w:val="28"/>
        </w:rPr>
        <w:t>формат учебного материала, который транслируется ребенку с учётом особенностей его восприятия. Второе, это разнообразие типов учебной коммуникации. Есть дети, которые очень хорошо идут только в дистанционной коммуникации, работают в ай-чатах, они очень хорошо пользуются скайпом, они могут писать в форумах и по специфики своих двигательных ограничений не могут посещать очные занятия в центре. А есть те</w:t>
      </w:r>
      <w:r w:rsidRPr="00671CC1">
        <w:rPr>
          <w:sz w:val="28"/>
          <w:szCs w:val="28"/>
        </w:rPr>
        <w:t xml:space="preserve"> </w:t>
      </w:r>
      <w:r w:rsidRPr="00671CC1">
        <w:rPr>
          <w:sz w:val="28"/>
          <w:szCs w:val="28"/>
        </w:rPr>
        <w:lastRenderedPageBreak/>
        <w:t xml:space="preserve">дети, которые нуждаются в большей степени в очном режиме, и это тоже необходимо принимать во внимание и обсуждать индивидуально.  Кроме того, дистанционный характер снимает некоторые ролевые предпочтения и снижает эмоциональное напряжение при учебной коммуникации учителя и ученика. Хорошо известно, что некоторые дети очень боятся учителей, особенно на начальном этапе обучения. У педагогов есть некоторая пауза, которую предоставляет дистанционная форма обучения. Ребенок может подумать, прежде чем ответить учителю, и эта пауза дает ему свободу и дает ему снижение эмоционального напряжения при ответе. Это очень важное обстоятельство, которое  хорошо известно и педагоги  пользуются им. </w:t>
      </w:r>
    </w:p>
    <w:p w:rsidR="00671CC1" w:rsidRPr="00671CC1" w:rsidRDefault="00671CC1" w:rsidP="00671CC1">
      <w:pPr>
        <w:pStyle w:val="ad"/>
        <w:spacing w:after="0"/>
        <w:rPr>
          <w:sz w:val="28"/>
          <w:szCs w:val="28"/>
        </w:rPr>
      </w:pPr>
      <w:r w:rsidRPr="00671CC1">
        <w:rPr>
          <w:sz w:val="28"/>
          <w:szCs w:val="28"/>
        </w:rPr>
        <w:t>Основные образовательные задачи реализуются за счёт создания системы индивидуализации обучения, начиная с начальной ступени образования. При этом учитывается индивидуальный темп образовательной деятельности ученика, разный способ восприятия и освоения учебного материала, планируется индивидуальная глубина и объём изучаемого материала, подбирается эмоционально комфортный для ученика, «свой» учитель. Индивидуализация обучения обеспечивается посредством разработки целой системы, ориентированной на конкретного ученика. Учебный процесс строится путём составления индивидуального учебного расписания ребёнка, которое обязательно согласовывается с родителями с учётом активности и периода работоспособности ребёнка. Индивидуальный учебный прогресс обеспечивается постоянной корректировкой индивидуальной образовательной программы и учебного плана каждого учащегося и мониторингом его учебных успехов и достижений.</w:t>
      </w:r>
    </w:p>
    <w:p w:rsidR="00671CC1" w:rsidRPr="00671CC1" w:rsidRDefault="00671CC1" w:rsidP="00671CC1">
      <w:pPr>
        <w:pStyle w:val="ad"/>
        <w:spacing w:after="0"/>
        <w:ind w:firstLine="709"/>
        <w:rPr>
          <w:sz w:val="28"/>
          <w:szCs w:val="28"/>
        </w:rPr>
      </w:pPr>
      <w:r w:rsidRPr="00671CC1">
        <w:rPr>
          <w:sz w:val="28"/>
          <w:szCs w:val="28"/>
        </w:rPr>
        <w:t xml:space="preserve">Важнейшей задачей индивидуализации процесса обучения является адаптация учебных материалов под возможности и ограничения конкретного ребёнка. Отправной точкой для взаимодействия с учащимися являются рекомендации ПМПК. В центре  учатся дети с различными типами нарушений в развитии. Необходим индивидуально-дифференцированный подход к подбору диагностических методик с учетом специфики нарушения  учащегося. Это требует разработки пакета индивидуализированных диагностических средств, создания учебных модулей с учётом психологических и эмоциональных особенностей ученика, темпа его когнитивной деятельности, стиля восприятия и глубины усвоения учебного материала. Для создания таких индивидуальных программ по предметам требуется высокий профессионализм педагога, хорошо знающего свой предмет и умеющего видеть главное в его освоении. </w:t>
      </w:r>
    </w:p>
    <w:p w:rsidR="00671CC1" w:rsidRPr="00671CC1" w:rsidRDefault="00671CC1" w:rsidP="00671CC1">
      <w:pPr>
        <w:pStyle w:val="ad"/>
        <w:spacing w:after="0"/>
        <w:ind w:firstLine="709"/>
        <w:rPr>
          <w:sz w:val="28"/>
          <w:szCs w:val="28"/>
        </w:rPr>
      </w:pPr>
      <w:r w:rsidRPr="00671CC1">
        <w:rPr>
          <w:sz w:val="28"/>
          <w:szCs w:val="28"/>
        </w:rPr>
        <w:t xml:space="preserve">Отдельным направлением психологического сопровождения учебного процесса является работа с учителями. Основная работа педагогического персонала  заключается в том, чтобы оказать качественные образовательные услуги. Специфика заключается в том, что эти услуги оказывается больным детям  на расстоянии. Учителя находят и накапливают свой персональный опыт. Этот опыт требует обсуждения и верификации в профессиональном коллективе, поскольку индивидуальная работа в диаде ученик – учитель, тем более с нездоровыми детьми не может быть проверена только в категориях формальной академической успешности, но включает в себя категории качества жизни, развития творческого и технологического потенциала, психотерапевтический характер образования и т.д. Кроме того, сама форма обучения хоть и дистантна, но гораздо более диалогична (или несет в себе большой потенциал диалогичности), нежели в обычной школе. </w:t>
      </w:r>
      <w:r w:rsidRPr="00671CC1">
        <w:rPr>
          <w:sz w:val="28"/>
          <w:szCs w:val="28"/>
        </w:rPr>
        <w:lastRenderedPageBreak/>
        <w:t xml:space="preserve">Следовательно, необходимо обсуждать принципиальные проблемы, с которыми сталкивается учитель в таком необычном диалоге через индивидуальные и групповые  консультации, методические совещания (тематика представлена ниже), в диалоговом режиме, имеющие  просветительско-профилактическое содержание. </w:t>
      </w: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«Общая психологическая характеристика группы детей с нарушениями в развитии»</w:t>
      </w: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 xml:space="preserve"> «Особенности взаимодействия сетевых педагогов с родителями»</w:t>
      </w:r>
    </w:p>
    <w:p w:rsidR="00671CC1" w:rsidRPr="00671CC1" w:rsidRDefault="00A03F14" w:rsidP="00671CC1">
      <w:pPr>
        <w:rPr>
          <w:rFonts w:ascii="Times New Roman" w:hAnsi="Times New Roman" w:cs="Times New Roman"/>
          <w:sz w:val="28"/>
          <w:szCs w:val="28"/>
        </w:rPr>
      </w:pPr>
      <w:r w:rsidRPr="00671CC1">
        <w:rPr>
          <w:rFonts w:ascii="Times New Roman" w:hAnsi="Times New Roman" w:cs="Times New Roman"/>
          <w:sz w:val="28"/>
          <w:szCs w:val="28"/>
        </w:rPr>
        <w:t xml:space="preserve"> </w:t>
      </w:r>
      <w:r w:rsidR="00671CC1" w:rsidRPr="00671CC1">
        <w:rPr>
          <w:rFonts w:ascii="Times New Roman" w:hAnsi="Times New Roman" w:cs="Times New Roman"/>
          <w:sz w:val="28"/>
          <w:szCs w:val="28"/>
        </w:rPr>
        <w:t>«Необходимость психолого-педагогического сопровождения в дистанционном обучении»</w:t>
      </w: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«Психологические особенности учащихся, влияющие на эффективность обучения в дистанционном режиме"</w:t>
      </w: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 xml:space="preserve">«Содержание психологического консультирования  в дистанционном обучении» </w:t>
      </w:r>
    </w:p>
    <w:p w:rsidR="00671CC1" w:rsidRPr="00671CC1" w:rsidRDefault="00671CC1" w:rsidP="00671CC1">
      <w:pPr>
        <w:rPr>
          <w:rFonts w:ascii="Times New Roman" w:hAnsi="Times New Roman" w:cs="Times New Roman"/>
          <w:sz w:val="28"/>
          <w:szCs w:val="28"/>
        </w:rPr>
      </w:pPr>
      <w:r w:rsidRPr="00671CC1">
        <w:rPr>
          <w:rFonts w:ascii="Times New Roman" w:hAnsi="Times New Roman" w:cs="Times New Roman"/>
          <w:sz w:val="28"/>
          <w:szCs w:val="28"/>
        </w:rPr>
        <w:t>« Анализ психолого-педагогического сопровождения  в дистанционном обучении за 2010-11 уч.г.»</w:t>
      </w:r>
    </w:p>
    <w:p w:rsidR="00671CC1" w:rsidRPr="00671CC1" w:rsidRDefault="00671CC1" w:rsidP="00671CC1">
      <w:pPr>
        <w:pStyle w:val="ad"/>
        <w:spacing w:after="0"/>
        <w:rPr>
          <w:sz w:val="28"/>
          <w:szCs w:val="28"/>
        </w:rPr>
      </w:pPr>
      <w:r w:rsidRPr="00671CC1">
        <w:rPr>
          <w:sz w:val="28"/>
          <w:szCs w:val="28"/>
        </w:rPr>
        <w:t xml:space="preserve">Одной из важных психологических задач является повышение мотивации наших учеников к школьному обучению. На это ориентированы все педагоги Центра. Надо  постарается найти такие формы учебной деятельности ребёнка, в которых он смог бы почувствовать себя успешным. Для этого разрабатываются различные инструкции для учителей, проводятся консультации по отдельным ученикам. В течении этого года составлена папка «Методические рекомендации для педагогов и родителей», в которой представлены рекомендации различного характера с учетом специфики контингента  учащихся, запросов педагогов Центра и родителей. </w:t>
      </w:r>
    </w:p>
    <w:p w:rsidR="00671CC1" w:rsidRPr="00671CC1" w:rsidRDefault="00671CC1" w:rsidP="00671CC1">
      <w:pPr>
        <w:pStyle w:val="ad"/>
        <w:spacing w:after="0"/>
        <w:rPr>
          <w:sz w:val="28"/>
          <w:szCs w:val="28"/>
        </w:rPr>
      </w:pPr>
      <w:r w:rsidRPr="00671CC1">
        <w:rPr>
          <w:sz w:val="28"/>
          <w:szCs w:val="28"/>
        </w:rPr>
        <w:t xml:space="preserve">Актуальным направлением деятельности  психолога  является проведение профориентационной работы с учащимися старшего подросткового и юношеского возраста. Диагностика, способствующая более реалистическому  взгляду подростков на свои возможности, открывает хорошие перспективы для учебной мотивации в старших классах в свете профессиональной жизненной перспективы. В связи с этим, необходима комплексная диагностика общих способностей  учащихся подросткового возраста. Подготовлен комплекс методик, представленных в папке «Профориентационная работа». Все методики отвечают требованиям информативности и надежности.  </w:t>
      </w:r>
    </w:p>
    <w:p w:rsidR="00671CC1" w:rsidRPr="00671CC1" w:rsidRDefault="00671CC1" w:rsidP="00671CC1">
      <w:pPr>
        <w:pStyle w:val="ad"/>
        <w:spacing w:after="0"/>
        <w:rPr>
          <w:sz w:val="28"/>
          <w:szCs w:val="28"/>
        </w:rPr>
      </w:pPr>
      <w:r w:rsidRPr="00671CC1">
        <w:rPr>
          <w:sz w:val="28"/>
          <w:szCs w:val="28"/>
        </w:rPr>
        <w:t xml:space="preserve">Отдельной задачей психолога является сопровождение родителей в этом необыкновенном учебном процессе. Психолог ориентирован на индивидуальное консультирование и эта самая приоритетная форма работы с родителями в Центре. Психологическое сопро22в0,ождение родителей и семьи ребенка с особыми нуждами – это  особенная проблема. Семейное консультирование чуть реже, но оно есть, когда на консультацию приходит не только мама, но и папа, иногда и бабушка, вместе с родителями все это совершается, потому что без родителей учебного процесса не происходит. Они выступают и тьюторами,  и лицами, сопровождающими своего ребенка здесь в Центре. Страница «Советы психолога», открытая на сайте Центра, - это  место обсуждения для родителей и педагогов </w:t>
      </w:r>
      <w:r w:rsidRPr="00671CC1">
        <w:rPr>
          <w:sz w:val="28"/>
          <w:szCs w:val="28"/>
        </w:rPr>
        <w:lastRenderedPageBreak/>
        <w:t xml:space="preserve">насущных проблем и трудностей. В течение учебного года родителям и педагогам были предложены определенные темы, как для обсуждения, так и для просвещения по вопросам развития, воспитания и общения с детьми. </w:t>
      </w:r>
    </w:p>
    <w:p w:rsidR="00671CC1" w:rsidRPr="00A03F14" w:rsidRDefault="000A6320" w:rsidP="00A03F14">
      <w:pPr>
        <w:pStyle w:val="a4"/>
        <w:numPr>
          <w:ilvl w:val="0"/>
          <w:numId w:val="11"/>
        </w:numPr>
        <w:rPr>
          <w:rFonts w:ascii="Times New Roman" w:hAnsi="Times New Roman" w:cs="Times New Roman"/>
          <w:sz w:val="28"/>
          <w:szCs w:val="28"/>
        </w:rPr>
      </w:pPr>
      <w:hyperlink r:id="rId13" w:history="1">
        <w:r w:rsidR="00671CC1" w:rsidRPr="00A03F14">
          <w:rPr>
            <w:rStyle w:val="a7"/>
            <w:rFonts w:ascii="Times New Roman" w:hAnsi="Times New Roman" w:cs="Times New Roman"/>
            <w:color w:val="auto"/>
            <w:sz w:val="28"/>
            <w:szCs w:val="28"/>
            <w:u w:val="none"/>
          </w:rPr>
          <w:t>Советы взрослым от имени ребенка</w:t>
        </w:r>
      </w:hyperlink>
      <w:r w:rsidR="00671CC1" w:rsidRPr="00A03F14">
        <w:rPr>
          <w:rFonts w:ascii="Times New Roman" w:hAnsi="Times New Roman" w:cs="Times New Roman"/>
          <w:sz w:val="28"/>
          <w:szCs w:val="28"/>
        </w:rPr>
        <w:t xml:space="preserve"> </w:t>
      </w:r>
    </w:p>
    <w:p w:rsidR="00A03F14" w:rsidRDefault="000A6320" w:rsidP="00A03F14">
      <w:pPr>
        <w:pStyle w:val="a4"/>
        <w:numPr>
          <w:ilvl w:val="0"/>
          <w:numId w:val="11"/>
        </w:numPr>
        <w:rPr>
          <w:rFonts w:ascii="Times New Roman" w:hAnsi="Times New Roman" w:cs="Times New Roman"/>
          <w:sz w:val="28"/>
          <w:szCs w:val="28"/>
        </w:rPr>
      </w:pPr>
      <w:hyperlink r:id="rId14" w:history="1">
        <w:r w:rsidR="00671CC1" w:rsidRPr="00A03F14">
          <w:rPr>
            <w:rStyle w:val="a7"/>
            <w:rFonts w:ascii="Times New Roman" w:hAnsi="Times New Roman" w:cs="Times New Roman"/>
            <w:color w:val="auto"/>
            <w:sz w:val="28"/>
            <w:szCs w:val="28"/>
            <w:u w:val="none"/>
          </w:rPr>
          <w:t>Родителям о развитии мышления детей</w:t>
        </w:r>
      </w:hyperlink>
    </w:p>
    <w:p w:rsidR="00A03F14" w:rsidRDefault="00A03F14" w:rsidP="00A03F14">
      <w:pPr>
        <w:pStyle w:val="a4"/>
        <w:numPr>
          <w:ilvl w:val="0"/>
          <w:numId w:val="11"/>
        </w:numPr>
        <w:rPr>
          <w:rFonts w:ascii="Times New Roman" w:hAnsi="Times New Roman" w:cs="Times New Roman"/>
          <w:sz w:val="28"/>
          <w:szCs w:val="28"/>
        </w:rPr>
      </w:pPr>
      <w:r w:rsidRPr="00A03F14">
        <w:rPr>
          <w:rFonts w:ascii="Times New Roman" w:hAnsi="Times New Roman" w:cs="Times New Roman"/>
          <w:sz w:val="28"/>
          <w:szCs w:val="28"/>
        </w:rPr>
        <w:t>Подсказки для учителей</w:t>
      </w:r>
    </w:p>
    <w:p w:rsidR="00A03F14" w:rsidRDefault="00A03F14" w:rsidP="00A03F14">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Психолог о родителях детей-инвалидов</w:t>
      </w:r>
    </w:p>
    <w:p w:rsidR="00A03F14" w:rsidRDefault="00A03F14" w:rsidP="00A03F14">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Карта визита для учителей</w:t>
      </w:r>
    </w:p>
    <w:p w:rsidR="00A03F14" w:rsidRDefault="00A03F14" w:rsidP="00A03F14">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Родителям о психологическом консультировании</w:t>
      </w:r>
    </w:p>
    <w:p w:rsidR="0037703C" w:rsidRDefault="00671CC1" w:rsidP="0037703C">
      <w:pPr>
        <w:ind w:left="360" w:firstLine="348"/>
        <w:rPr>
          <w:rFonts w:ascii="Times New Roman" w:hAnsi="Times New Roman" w:cs="Times New Roman"/>
          <w:sz w:val="28"/>
          <w:szCs w:val="28"/>
        </w:rPr>
      </w:pPr>
      <w:r w:rsidRPr="00A03F14">
        <w:rPr>
          <w:rFonts w:ascii="Times New Roman" w:hAnsi="Times New Roman" w:cs="Times New Roman"/>
          <w:sz w:val="28"/>
          <w:szCs w:val="28"/>
        </w:rPr>
        <w:t>Но родители  пока не очень активно ведут себя на этом форуме. Опросы родителей нам необходимы, потому что надо понимать их трудности и получать от них обратную связь. Психолог и педагоги обязательно проводят  беседы с родителями об образовательных целях и потребностях ребёнка, это позволяет нам понимать жизненные цели, которые они ставят перед своими детьми.</w:t>
      </w:r>
    </w:p>
    <w:p w:rsidR="00A03F14" w:rsidRPr="005C401F" w:rsidRDefault="0037703C" w:rsidP="005C401F">
      <w:pPr>
        <w:pStyle w:val="a4"/>
        <w:numPr>
          <w:ilvl w:val="0"/>
          <w:numId w:val="9"/>
        </w:numPr>
        <w:ind w:left="360"/>
        <w:rPr>
          <w:rFonts w:ascii="Times New Roman" w:hAnsi="Times New Roman" w:cs="Times New Roman"/>
          <w:sz w:val="28"/>
          <w:szCs w:val="28"/>
        </w:rPr>
      </w:pPr>
      <w:r w:rsidRPr="005C401F">
        <w:rPr>
          <w:rFonts w:ascii="Times New Roman" w:eastAsia="Times New Roman" w:hAnsi="Times New Roman" w:cs="Times New Roman"/>
          <w:sz w:val="28"/>
          <w:szCs w:val="28"/>
        </w:rPr>
        <w:t>Главная проблема ребенка с ограниченными возможностями заключается в</w:t>
      </w:r>
      <w:r w:rsidR="005C401F" w:rsidRPr="005C401F">
        <w:rPr>
          <w:rFonts w:ascii="Times New Roman" w:eastAsia="Times New Roman" w:hAnsi="Times New Roman" w:cs="Times New Roman"/>
          <w:sz w:val="28"/>
          <w:szCs w:val="28"/>
        </w:rPr>
        <w:t xml:space="preserve"> </w:t>
      </w:r>
      <w:r w:rsidRPr="005C401F">
        <w:rPr>
          <w:rFonts w:ascii="Times New Roman" w:eastAsia="Times New Roman" w:hAnsi="Times New Roman" w:cs="Times New Roman"/>
          <w:sz w:val="28"/>
          <w:szCs w:val="28"/>
        </w:rPr>
        <w:t xml:space="preserve">нарушении его связи с миром, в ограниченной мобильности, бедности контактов со сверстниками и взрослыми. </w:t>
      </w:r>
      <w:r w:rsidR="00A03F14" w:rsidRPr="005C401F">
        <w:rPr>
          <w:rFonts w:ascii="Times New Roman" w:hAnsi="Times New Roman" w:cs="Times New Roman"/>
          <w:sz w:val="28"/>
          <w:szCs w:val="28"/>
        </w:rPr>
        <w:t>На протяжени</w:t>
      </w:r>
      <w:r w:rsidRPr="005C401F">
        <w:rPr>
          <w:rFonts w:ascii="Times New Roman" w:hAnsi="Times New Roman" w:cs="Times New Roman"/>
          <w:sz w:val="28"/>
          <w:szCs w:val="28"/>
        </w:rPr>
        <w:t>и</w:t>
      </w:r>
      <w:r w:rsidR="00A03F14" w:rsidRPr="005C401F">
        <w:rPr>
          <w:rFonts w:ascii="Times New Roman" w:hAnsi="Times New Roman" w:cs="Times New Roman"/>
          <w:sz w:val="28"/>
          <w:szCs w:val="28"/>
        </w:rPr>
        <w:t xml:space="preserve"> всего учебного года велась активная </w:t>
      </w:r>
      <w:r w:rsidRPr="005C401F">
        <w:rPr>
          <w:rFonts w:ascii="Times New Roman" w:hAnsi="Times New Roman" w:cs="Times New Roman"/>
          <w:sz w:val="28"/>
          <w:szCs w:val="28"/>
        </w:rPr>
        <w:t>работа по привлечению детей к участию во внеурочной деятельности.</w:t>
      </w:r>
    </w:p>
    <w:p w:rsidR="00671CC1" w:rsidRDefault="0018435B" w:rsidP="0018435B">
      <w:pPr>
        <w:pStyle w:val="ad"/>
        <w:numPr>
          <w:ilvl w:val="0"/>
          <w:numId w:val="12"/>
        </w:numPr>
        <w:spacing w:after="0"/>
        <w:rPr>
          <w:sz w:val="28"/>
          <w:szCs w:val="28"/>
        </w:rPr>
      </w:pPr>
      <w:r w:rsidRPr="0018435B">
        <w:rPr>
          <w:sz w:val="28"/>
          <w:szCs w:val="28"/>
        </w:rPr>
        <w:t>Ежемес</w:t>
      </w:r>
      <w:r>
        <w:rPr>
          <w:sz w:val="28"/>
          <w:szCs w:val="28"/>
        </w:rPr>
        <w:t>я</w:t>
      </w:r>
      <w:r w:rsidRPr="0018435B">
        <w:rPr>
          <w:sz w:val="28"/>
          <w:szCs w:val="28"/>
        </w:rPr>
        <w:t xml:space="preserve">чно </w:t>
      </w:r>
      <w:r>
        <w:rPr>
          <w:sz w:val="28"/>
          <w:szCs w:val="28"/>
        </w:rPr>
        <w:t>выпускалась газета «Школа мечты», где отражалась жизнь ЦДО. Материалы для газеты подбирались как специалистами центра, так и присылались самими учащимися.</w:t>
      </w:r>
    </w:p>
    <w:p w:rsidR="0018435B" w:rsidRDefault="0018435B" w:rsidP="0018435B">
      <w:pPr>
        <w:pStyle w:val="ad"/>
        <w:numPr>
          <w:ilvl w:val="0"/>
          <w:numId w:val="12"/>
        </w:numPr>
        <w:spacing w:after="0"/>
        <w:rPr>
          <w:sz w:val="28"/>
          <w:szCs w:val="28"/>
        </w:rPr>
      </w:pPr>
      <w:r>
        <w:rPr>
          <w:sz w:val="28"/>
          <w:szCs w:val="28"/>
        </w:rPr>
        <w:t xml:space="preserve">2 декабря 2010 года был проведен Новогодний праздник. </w:t>
      </w:r>
      <w:r w:rsidR="00A518EE">
        <w:rPr>
          <w:sz w:val="28"/>
          <w:szCs w:val="28"/>
        </w:rPr>
        <w:t xml:space="preserve">На елку приехали дети из Петропавловска-Камчатского и Елизово. </w:t>
      </w:r>
      <w:r>
        <w:rPr>
          <w:sz w:val="28"/>
          <w:szCs w:val="28"/>
        </w:rPr>
        <w:t xml:space="preserve">Сначала они побывали на сказочном представлении, а затем гостей пригласили за праздничный стол. Угощаясь вкусными пирожными и </w:t>
      </w:r>
      <w:r w:rsidR="00812CB0">
        <w:rPr>
          <w:sz w:val="28"/>
          <w:szCs w:val="28"/>
        </w:rPr>
        <w:t>пиццей</w:t>
      </w:r>
      <w:r>
        <w:rPr>
          <w:sz w:val="28"/>
          <w:szCs w:val="28"/>
        </w:rPr>
        <w:t>, ребята смог</w:t>
      </w:r>
      <w:r w:rsidR="00EF48FE">
        <w:rPr>
          <w:sz w:val="28"/>
          <w:szCs w:val="28"/>
        </w:rPr>
        <w:t xml:space="preserve">ли познакомиться друг с другом. </w:t>
      </w:r>
      <w:r>
        <w:rPr>
          <w:sz w:val="28"/>
          <w:szCs w:val="28"/>
        </w:rPr>
        <w:t>Благодаря спонсорам каждый ребенок получил «сладкий подарок».</w:t>
      </w:r>
    </w:p>
    <w:p w:rsidR="00EF48FE" w:rsidRDefault="00EF48FE" w:rsidP="0018435B">
      <w:pPr>
        <w:pStyle w:val="ad"/>
        <w:numPr>
          <w:ilvl w:val="0"/>
          <w:numId w:val="12"/>
        </w:numPr>
        <w:spacing w:after="0"/>
        <w:rPr>
          <w:sz w:val="28"/>
          <w:szCs w:val="28"/>
        </w:rPr>
      </w:pPr>
      <w:r>
        <w:rPr>
          <w:sz w:val="28"/>
          <w:szCs w:val="28"/>
        </w:rPr>
        <w:t>В январе 2011 года для учащихся ЦДО был объявлен конкурс творческих работ «Весенний калейдоскоп». Согласно положению о конкурсе работы могли быть представлены в виде литературного произведения, рисунка, виртуального фотоальбома и т.д. В конкурсе приняло участие 26 детей. Было представлено более 35 работ. Активную помощь детям в создании работ оказали преподаватель, а также родители, которые помогли своим детям в оформлении. Создание и оформление некоторых работ проводилось на очных занятиях в ЦДО, где можно было воспользоваться всеми техническими средствами (сфотографировать, воспользоваться типографией, заламинировать, оформить в альбом и т.д.). 25 марта в Центре состоялся праздник, на котором были проведены итоги конкурса и в торжественной обстановке участникам были вручены грамоты и призы.</w:t>
      </w:r>
    </w:p>
    <w:p w:rsidR="005C401F" w:rsidRDefault="004C7E28" w:rsidP="0018435B">
      <w:pPr>
        <w:pStyle w:val="ad"/>
        <w:numPr>
          <w:ilvl w:val="0"/>
          <w:numId w:val="12"/>
        </w:numPr>
        <w:spacing w:after="0"/>
        <w:rPr>
          <w:sz w:val="28"/>
          <w:szCs w:val="28"/>
        </w:rPr>
      </w:pPr>
      <w:r>
        <w:rPr>
          <w:sz w:val="28"/>
          <w:szCs w:val="28"/>
        </w:rPr>
        <w:t>На информац</w:t>
      </w:r>
      <w:r w:rsidR="005C401F">
        <w:rPr>
          <w:sz w:val="28"/>
          <w:szCs w:val="28"/>
        </w:rPr>
        <w:t xml:space="preserve">ионно-методической площадке </w:t>
      </w:r>
      <w:r>
        <w:rPr>
          <w:sz w:val="28"/>
          <w:szCs w:val="28"/>
        </w:rPr>
        <w:t>была организована выставка семейных фотографий к празднику «День семьи».</w:t>
      </w:r>
    </w:p>
    <w:p w:rsidR="00EF48FE" w:rsidRDefault="00EF48FE" w:rsidP="0018435B">
      <w:pPr>
        <w:pStyle w:val="ad"/>
        <w:numPr>
          <w:ilvl w:val="0"/>
          <w:numId w:val="12"/>
        </w:numPr>
        <w:spacing w:after="0"/>
        <w:rPr>
          <w:sz w:val="28"/>
          <w:szCs w:val="28"/>
        </w:rPr>
      </w:pPr>
      <w:r>
        <w:rPr>
          <w:sz w:val="28"/>
          <w:szCs w:val="28"/>
        </w:rPr>
        <w:t xml:space="preserve">26 мая 2011 года состоялся праздник «Здравствуй, лето!», на котором </w:t>
      </w:r>
      <w:r>
        <w:rPr>
          <w:sz w:val="28"/>
          <w:szCs w:val="28"/>
        </w:rPr>
        <w:lastRenderedPageBreak/>
        <w:t xml:space="preserve">были подведены итоги первого года работы. </w:t>
      </w:r>
      <w:r w:rsidR="005C401F">
        <w:rPr>
          <w:sz w:val="28"/>
          <w:szCs w:val="28"/>
        </w:rPr>
        <w:t>Благодаря современным техническим средствам и возможностям сети - Интернет н</w:t>
      </w:r>
      <w:r w:rsidR="006A3903">
        <w:rPr>
          <w:sz w:val="28"/>
          <w:szCs w:val="28"/>
        </w:rPr>
        <w:t xml:space="preserve">а празднике </w:t>
      </w:r>
      <w:r w:rsidR="005C401F">
        <w:rPr>
          <w:sz w:val="28"/>
          <w:szCs w:val="28"/>
        </w:rPr>
        <w:t>(дистанционно) смогли присутствовать ребята из Коврана, Эссо и Мильково. Некоторые учащиеся рассказали и показали то, чему они научились за этот год.</w:t>
      </w:r>
    </w:p>
    <w:p w:rsidR="005C401F" w:rsidRDefault="005C401F" w:rsidP="005C401F">
      <w:pPr>
        <w:pStyle w:val="ad"/>
        <w:spacing w:after="0"/>
        <w:rPr>
          <w:sz w:val="28"/>
          <w:szCs w:val="28"/>
        </w:rPr>
      </w:pPr>
    </w:p>
    <w:p w:rsidR="005C401F" w:rsidRPr="0018435B" w:rsidRDefault="005C401F" w:rsidP="005C401F">
      <w:pPr>
        <w:pStyle w:val="ad"/>
        <w:numPr>
          <w:ilvl w:val="0"/>
          <w:numId w:val="9"/>
        </w:numPr>
        <w:spacing w:after="0"/>
        <w:rPr>
          <w:sz w:val="28"/>
          <w:szCs w:val="28"/>
        </w:rPr>
      </w:pPr>
      <w:r>
        <w:rPr>
          <w:sz w:val="28"/>
          <w:szCs w:val="28"/>
        </w:rPr>
        <w:t xml:space="preserve">На сайте </w:t>
      </w:r>
      <w:r>
        <w:rPr>
          <w:sz w:val="28"/>
          <w:szCs w:val="28"/>
          <w:lang w:val="en-US"/>
        </w:rPr>
        <w:t>i</w:t>
      </w:r>
      <w:r>
        <w:rPr>
          <w:sz w:val="28"/>
          <w:szCs w:val="28"/>
        </w:rPr>
        <w:t>-школы была организована информационно-методическая площадка учителей Камчатского края, где отражается вся работа центра.  Доступ к этому ресурсу имеют как педагоги, так и учащиеся, и их родители. Здесь размещено расписание занятий, информация о педагогах и центре, информация о проводимых мероприятиях</w:t>
      </w:r>
      <w:r w:rsidR="004C7E28">
        <w:rPr>
          <w:sz w:val="28"/>
          <w:szCs w:val="28"/>
        </w:rPr>
        <w:t xml:space="preserve"> и т.д.</w:t>
      </w:r>
      <w:r>
        <w:rPr>
          <w:sz w:val="28"/>
          <w:szCs w:val="28"/>
        </w:rPr>
        <w:t xml:space="preserve"> Так же </w:t>
      </w:r>
      <w:r w:rsidR="004C7E28">
        <w:rPr>
          <w:sz w:val="28"/>
          <w:szCs w:val="28"/>
        </w:rPr>
        <w:t xml:space="preserve">здесь </w:t>
      </w:r>
      <w:r>
        <w:rPr>
          <w:sz w:val="28"/>
          <w:szCs w:val="28"/>
        </w:rPr>
        <w:t>организованы форумы педагога-психолога и учителя-дефектолога.</w:t>
      </w:r>
      <w:r w:rsidR="00DC7644">
        <w:rPr>
          <w:sz w:val="28"/>
          <w:szCs w:val="28"/>
        </w:rPr>
        <w:t xml:space="preserve"> </w:t>
      </w:r>
    </w:p>
    <w:p w:rsidR="00671CC1" w:rsidRPr="004B78A8" w:rsidRDefault="00671CC1" w:rsidP="00671CC1">
      <w:pPr>
        <w:pStyle w:val="ad"/>
        <w:spacing w:after="0"/>
        <w:ind w:firstLine="540"/>
      </w:pPr>
    </w:p>
    <w:p w:rsidR="005570AC" w:rsidRDefault="00812CB0" w:rsidP="005570AC">
      <w:pPr>
        <w:jc w:val="both"/>
        <w:rPr>
          <w:rFonts w:ascii="Times New Roman" w:hAnsi="Times New Roman" w:cs="Times New Roman"/>
          <w:sz w:val="28"/>
          <w:szCs w:val="28"/>
        </w:rPr>
      </w:pPr>
      <w:r>
        <w:rPr>
          <w:rFonts w:ascii="Times New Roman" w:hAnsi="Times New Roman" w:cs="Times New Roman"/>
          <w:sz w:val="28"/>
          <w:szCs w:val="28"/>
        </w:rPr>
        <w:t>Выводы и рекомендации:</w:t>
      </w:r>
    </w:p>
    <w:p w:rsidR="00BB449C" w:rsidRDefault="00BB449C" w:rsidP="00BB449C">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результатов организации дистанционного образования для детей-инвалидов в 2010/2011 учебном году, можно заключить, что данная технология обучения открывает новые возможности для учащихся в получении информации, формировании навыков самообразования, приобщения к общечеловеческим ценностям. </w:t>
      </w:r>
    </w:p>
    <w:p w:rsidR="00BB449C" w:rsidRDefault="00BB449C" w:rsidP="005570AC">
      <w:pPr>
        <w:jc w:val="both"/>
        <w:rPr>
          <w:rFonts w:ascii="Times New Roman" w:hAnsi="Times New Roman" w:cs="Times New Roman"/>
          <w:sz w:val="28"/>
          <w:szCs w:val="28"/>
        </w:rPr>
      </w:pPr>
      <w:r>
        <w:rPr>
          <w:rFonts w:ascii="Times New Roman" w:hAnsi="Times New Roman" w:cs="Times New Roman"/>
          <w:sz w:val="28"/>
          <w:szCs w:val="28"/>
        </w:rPr>
        <w:tab/>
        <w:t>Созданная в ходе работы модель дистанционного обучения показала свою эффективность. Педагогам удалось организовать процесс обучения в дистанционной форме, адаптируя учебный материал под каждого обучающегося. По результатам анкетирования учащиеся и их родители заинтересованы в продолжени</w:t>
      </w:r>
      <w:r w:rsidR="00A95C12">
        <w:rPr>
          <w:rFonts w:ascii="Times New Roman" w:hAnsi="Times New Roman" w:cs="Times New Roman"/>
          <w:sz w:val="28"/>
          <w:szCs w:val="28"/>
        </w:rPr>
        <w:t>е</w:t>
      </w:r>
      <w:r>
        <w:rPr>
          <w:rFonts w:ascii="Times New Roman" w:hAnsi="Times New Roman" w:cs="Times New Roman"/>
          <w:sz w:val="28"/>
          <w:szCs w:val="28"/>
        </w:rPr>
        <w:t xml:space="preserve"> данной работы. Они своевременно получают консультации педагогов по вопросам, связанным с учебным процессом, и пси</w:t>
      </w:r>
      <w:r w:rsidR="008A1537">
        <w:rPr>
          <w:rFonts w:ascii="Times New Roman" w:hAnsi="Times New Roman" w:cs="Times New Roman"/>
          <w:sz w:val="28"/>
          <w:szCs w:val="28"/>
        </w:rPr>
        <w:t>хологическую помощь и консультации.</w:t>
      </w:r>
    </w:p>
    <w:p w:rsidR="008A1537" w:rsidRDefault="008A1537" w:rsidP="005570AC">
      <w:pPr>
        <w:jc w:val="both"/>
        <w:rPr>
          <w:rFonts w:ascii="Times New Roman" w:hAnsi="Times New Roman" w:cs="Times New Roman"/>
          <w:sz w:val="28"/>
          <w:szCs w:val="28"/>
        </w:rPr>
      </w:pPr>
      <w:r>
        <w:rPr>
          <w:rFonts w:ascii="Times New Roman" w:hAnsi="Times New Roman" w:cs="Times New Roman"/>
          <w:sz w:val="28"/>
          <w:szCs w:val="28"/>
        </w:rPr>
        <w:tab/>
        <w:t>Однако, несмотря на всю подготовительную работу, не все родители стали главными помощн</w:t>
      </w:r>
      <w:r w:rsidR="00F92B42">
        <w:rPr>
          <w:rFonts w:ascii="Times New Roman" w:hAnsi="Times New Roman" w:cs="Times New Roman"/>
          <w:sz w:val="28"/>
          <w:szCs w:val="28"/>
        </w:rPr>
        <w:t xml:space="preserve">иками в обучении. Требовалось много усилий, чтобы убедить родителей в необходимости соблюдения четкого расписания занятий. </w:t>
      </w:r>
      <w:r w:rsidR="00A95C12">
        <w:rPr>
          <w:rFonts w:ascii="Times New Roman" w:hAnsi="Times New Roman" w:cs="Times New Roman"/>
          <w:sz w:val="28"/>
          <w:szCs w:val="28"/>
        </w:rPr>
        <w:t xml:space="preserve">В процессе работы возникали технические проблемы с Интернетом, нецелевым использованием Интернета некоторыми учащимися. </w:t>
      </w:r>
    </w:p>
    <w:p w:rsidR="00A95C12" w:rsidRDefault="00A95C12" w:rsidP="005570AC">
      <w:pPr>
        <w:jc w:val="both"/>
        <w:rPr>
          <w:rFonts w:ascii="Times New Roman" w:hAnsi="Times New Roman" w:cs="Times New Roman"/>
          <w:sz w:val="28"/>
          <w:szCs w:val="28"/>
        </w:rPr>
      </w:pPr>
      <w:r>
        <w:rPr>
          <w:rFonts w:ascii="Times New Roman" w:hAnsi="Times New Roman" w:cs="Times New Roman"/>
          <w:sz w:val="28"/>
          <w:szCs w:val="28"/>
        </w:rPr>
        <w:t>Таким образом, в следующем учебном году необходимо:</w:t>
      </w:r>
    </w:p>
    <w:p w:rsidR="00812CB0" w:rsidRPr="00BB449C" w:rsidRDefault="004A5C35" w:rsidP="00812CB0">
      <w:pPr>
        <w:pStyle w:val="a4"/>
        <w:numPr>
          <w:ilvl w:val="1"/>
          <w:numId w:val="9"/>
        </w:numPr>
        <w:jc w:val="both"/>
        <w:rPr>
          <w:rFonts w:ascii="Times New Roman" w:hAnsi="Times New Roman" w:cs="Times New Roman"/>
          <w:sz w:val="28"/>
          <w:szCs w:val="28"/>
        </w:rPr>
      </w:pPr>
      <w:r>
        <w:rPr>
          <w:rFonts w:ascii="Times New Roman" w:hAnsi="Times New Roman" w:cs="Times New Roman"/>
          <w:sz w:val="28"/>
          <w:szCs w:val="28"/>
        </w:rPr>
        <w:t>Продолжить работу по методической теме «</w:t>
      </w:r>
      <w:r>
        <w:rPr>
          <w:rFonts w:ascii="Times New Roman" w:hAnsi="Times New Roman" w:cs="Times New Roman"/>
          <w:color w:val="000000"/>
          <w:sz w:val="28"/>
          <w:szCs w:val="28"/>
        </w:rPr>
        <w:t>Формирование и развитие самостоятельной познавательной деятельности учащихся».</w:t>
      </w:r>
    </w:p>
    <w:p w:rsidR="00A95C12" w:rsidRPr="004A5C35" w:rsidRDefault="00A95C12" w:rsidP="00A95C12">
      <w:pPr>
        <w:pStyle w:val="a4"/>
        <w:numPr>
          <w:ilvl w:val="1"/>
          <w:numId w:val="9"/>
        </w:numPr>
        <w:jc w:val="both"/>
        <w:rPr>
          <w:rFonts w:ascii="Times New Roman" w:hAnsi="Times New Roman" w:cs="Times New Roman"/>
          <w:sz w:val="28"/>
          <w:szCs w:val="28"/>
        </w:rPr>
      </w:pPr>
      <w:r>
        <w:rPr>
          <w:rFonts w:ascii="Times New Roman" w:hAnsi="Times New Roman" w:cs="Times New Roman"/>
          <w:color w:val="000000"/>
          <w:sz w:val="28"/>
          <w:szCs w:val="28"/>
        </w:rPr>
        <w:t>Начать работу по разработке учебного контента.</w:t>
      </w:r>
    </w:p>
    <w:p w:rsidR="00A95C12" w:rsidRPr="004A5C35" w:rsidRDefault="00A95C12" w:rsidP="00A95C12">
      <w:pPr>
        <w:pStyle w:val="a4"/>
        <w:numPr>
          <w:ilvl w:val="1"/>
          <w:numId w:val="9"/>
        </w:numPr>
        <w:jc w:val="both"/>
        <w:rPr>
          <w:rFonts w:ascii="Times New Roman" w:hAnsi="Times New Roman" w:cs="Times New Roman"/>
          <w:sz w:val="28"/>
          <w:szCs w:val="28"/>
        </w:rPr>
      </w:pPr>
      <w:r>
        <w:rPr>
          <w:rFonts w:ascii="Times New Roman" w:hAnsi="Times New Roman" w:cs="Times New Roman"/>
          <w:color w:val="000000"/>
          <w:sz w:val="28"/>
          <w:szCs w:val="28"/>
        </w:rPr>
        <w:t>Осуществлять мониторинг учебно-познавательной деятельности.</w:t>
      </w:r>
    </w:p>
    <w:p w:rsidR="00A95C12" w:rsidRPr="004A5C35" w:rsidRDefault="00A95C12" w:rsidP="00A95C12">
      <w:pPr>
        <w:pStyle w:val="a4"/>
        <w:numPr>
          <w:ilvl w:val="1"/>
          <w:numId w:val="9"/>
        </w:numPr>
        <w:jc w:val="both"/>
        <w:rPr>
          <w:rFonts w:ascii="Times New Roman" w:hAnsi="Times New Roman" w:cs="Times New Roman"/>
          <w:sz w:val="28"/>
          <w:szCs w:val="28"/>
        </w:rPr>
      </w:pPr>
      <w:r>
        <w:rPr>
          <w:rFonts w:ascii="Times New Roman" w:hAnsi="Times New Roman" w:cs="Times New Roman"/>
          <w:color w:val="000000"/>
          <w:sz w:val="28"/>
          <w:szCs w:val="28"/>
        </w:rPr>
        <w:t>Обеспечить непрерывность образования педагогических кадров через систему повышения квалификации.</w:t>
      </w:r>
    </w:p>
    <w:p w:rsidR="00BB449C" w:rsidRPr="004A5C35" w:rsidRDefault="00A95C12" w:rsidP="00812CB0">
      <w:pPr>
        <w:pStyle w:val="a4"/>
        <w:numPr>
          <w:ilvl w:val="1"/>
          <w:numId w:val="9"/>
        </w:numPr>
        <w:jc w:val="both"/>
        <w:rPr>
          <w:rFonts w:ascii="Times New Roman" w:hAnsi="Times New Roman" w:cs="Times New Roman"/>
          <w:sz w:val="28"/>
          <w:szCs w:val="28"/>
        </w:rPr>
      </w:pPr>
      <w:r>
        <w:rPr>
          <w:rFonts w:ascii="Times New Roman" w:hAnsi="Times New Roman" w:cs="Times New Roman"/>
          <w:sz w:val="28"/>
          <w:szCs w:val="28"/>
        </w:rPr>
        <w:lastRenderedPageBreak/>
        <w:t>Усилить контроль со стороны родителей за соблюдением расписания занятий, использованием Интернет-ресурсов и расходованием денежных средств учащимися.</w:t>
      </w:r>
    </w:p>
    <w:p w:rsidR="00A95C12" w:rsidRDefault="00A95C12" w:rsidP="00A95C12">
      <w:pPr>
        <w:jc w:val="both"/>
        <w:rPr>
          <w:rFonts w:ascii="Times New Roman" w:hAnsi="Times New Roman" w:cs="Times New Roman"/>
          <w:sz w:val="28"/>
          <w:szCs w:val="28"/>
        </w:rPr>
      </w:pPr>
    </w:p>
    <w:p w:rsidR="00A95C12" w:rsidRDefault="00A95C12" w:rsidP="00A95C12">
      <w:pPr>
        <w:jc w:val="both"/>
        <w:rPr>
          <w:rFonts w:ascii="Times New Roman" w:hAnsi="Times New Roman" w:cs="Times New Roman"/>
          <w:sz w:val="28"/>
          <w:szCs w:val="28"/>
        </w:rPr>
      </w:pPr>
    </w:p>
    <w:p w:rsidR="00A95C12" w:rsidRDefault="00A95C12" w:rsidP="00A95C12">
      <w:pPr>
        <w:jc w:val="both"/>
        <w:rPr>
          <w:rFonts w:ascii="Times New Roman" w:hAnsi="Times New Roman" w:cs="Times New Roman"/>
          <w:sz w:val="28"/>
          <w:szCs w:val="28"/>
        </w:rPr>
      </w:pPr>
    </w:p>
    <w:p w:rsidR="00A95C12" w:rsidRPr="00A95C12" w:rsidRDefault="00A95C12" w:rsidP="00A95C12">
      <w:pPr>
        <w:jc w:val="both"/>
        <w:rPr>
          <w:rFonts w:ascii="Times New Roman" w:hAnsi="Times New Roman" w:cs="Times New Roman"/>
          <w:sz w:val="28"/>
          <w:szCs w:val="28"/>
        </w:rPr>
      </w:pPr>
      <w:r>
        <w:rPr>
          <w:rFonts w:ascii="Times New Roman" w:hAnsi="Times New Roman" w:cs="Times New Roman"/>
          <w:sz w:val="28"/>
          <w:szCs w:val="28"/>
        </w:rPr>
        <w:t>26 мая 2011 г.</w:t>
      </w:r>
    </w:p>
    <w:p w:rsidR="00A95C12" w:rsidRDefault="00A95C12" w:rsidP="00A95C12">
      <w:pPr>
        <w:jc w:val="both"/>
        <w:rPr>
          <w:rFonts w:ascii="Times New Roman" w:hAnsi="Times New Roman" w:cs="Times New Roman"/>
          <w:sz w:val="28"/>
          <w:szCs w:val="28"/>
        </w:rPr>
      </w:pPr>
    </w:p>
    <w:p w:rsidR="00A95C12" w:rsidRDefault="00A95C12" w:rsidP="00A95C12">
      <w:pPr>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Левачева</w:t>
      </w:r>
    </w:p>
    <w:p w:rsidR="00A95C12" w:rsidRDefault="00A95C12" w:rsidP="00A95C12">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jc w:val="both"/>
        <w:rPr>
          <w:rFonts w:ascii="Times New Roman" w:hAnsi="Times New Roman" w:cs="Times New Roman"/>
          <w:sz w:val="28"/>
          <w:szCs w:val="28"/>
        </w:rPr>
      </w:pPr>
    </w:p>
    <w:p w:rsidR="005570AC" w:rsidRPr="005570AC" w:rsidRDefault="005570AC" w:rsidP="005570AC">
      <w:pPr>
        <w:tabs>
          <w:tab w:val="left" w:pos="-2694"/>
        </w:tabs>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ab/>
      </w:r>
    </w:p>
    <w:p w:rsidR="0078207C" w:rsidRPr="005570AC" w:rsidRDefault="00DD4100" w:rsidP="005570AC">
      <w:pPr>
        <w:tabs>
          <w:tab w:val="left" w:pos="-2694"/>
        </w:tabs>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ab/>
      </w:r>
    </w:p>
    <w:p w:rsidR="00DD4100" w:rsidRPr="005570AC" w:rsidRDefault="00DD4100" w:rsidP="005570AC">
      <w:pPr>
        <w:tabs>
          <w:tab w:val="left" w:pos="-2694"/>
        </w:tabs>
        <w:jc w:val="both"/>
        <w:rPr>
          <w:rFonts w:ascii="Times New Roman" w:hAnsi="Times New Roman" w:cs="Times New Roman"/>
          <w:color w:val="000000"/>
          <w:sz w:val="28"/>
          <w:szCs w:val="28"/>
        </w:rPr>
      </w:pPr>
    </w:p>
    <w:p w:rsidR="00804071" w:rsidRPr="005570AC" w:rsidRDefault="00804071" w:rsidP="005570AC">
      <w:pPr>
        <w:tabs>
          <w:tab w:val="left" w:pos="-2694"/>
        </w:tabs>
        <w:jc w:val="both"/>
        <w:rPr>
          <w:rFonts w:ascii="Times New Roman" w:hAnsi="Times New Roman" w:cs="Times New Roman"/>
          <w:color w:val="000000"/>
          <w:sz w:val="28"/>
          <w:szCs w:val="28"/>
        </w:rPr>
      </w:pPr>
      <w:r w:rsidRPr="005570AC">
        <w:rPr>
          <w:rFonts w:ascii="Times New Roman" w:hAnsi="Times New Roman" w:cs="Times New Roman"/>
          <w:color w:val="000000"/>
          <w:sz w:val="28"/>
          <w:szCs w:val="28"/>
        </w:rPr>
        <w:tab/>
      </w:r>
    </w:p>
    <w:bookmarkEnd w:id="0"/>
    <w:p w:rsidR="00C85AEB" w:rsidRPr="005570AC" w:rsidRDefault="00C85AEB" w:rsidP="005570AC">
      <w:pPr>
        <w:tabs>
          <w:tab w:val="left" w:pos="-2694"/>
        </w:tabs>
        <w:jc w:val="both"/>
        <w:rPr>
          <w:rFonts w:ascii="Times New Roman" w:eastAsia="Times New Roman" w:hAnsi="Times New Roman" w:cs="Times New Roman"/>
          <w:sz w:val="28"/>
          <w:szCs w:val="28"/>
        </w:rPr>
      </w:pPr>
    </w:p>
    <w:sectPr w:rsidR="00C85AEB" w:rsidRPr="005570AC" w:rsidSect="00D07795">
      <w:headerReference w:type="default" r:id="rId15"/>
      <w:footerReference w:type="default" r:id="rId16"/>
      <w:pgSz w:w="11906" w:h="16838"/>
      <w:pgMar w:top="1134" w:right="850" w:bottom="709" w:left="85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8E4" w:rsidRDefault="00E438E4" w:rsidP="00D07795">
      <w:pPr>
        <w:spacing w:after="0" w:line="240" w:lineRule="auto"/>
      </w:pPr>
      <w:r>
        <w:separator/>
      </w:r>
    </w:p>
  </w:endnote>
  <w:endnote w:type="continuationSeparator" w:id="1">
    <w:p w:rsidR="00E438E4" w:rsidRDefault="00E438E4" w:rsidP="00D07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34"/>
      <w:docPartObj>
        <w:docPartGallery w:val="Page Numbers (Bottom of Page)"/>
        <w:docPartUnique/>
      </w:docPartObj>
    </w:sdtPr>
    <w:sdtContent>
      <w:p w:rsidR="008A1537" w:rsidRDefault="000A6320">
        <w:pPr>
          <w:pStyle w:val="aa"/>
          <w:jc w:val="right"/>
        </w:pPr>
        <w:fldSimple w:instr=" PAGE   \* MERGEFORMAT ">
          <w:r w:rsidR="007967A1">
            <w:rPr>
              <w:noProof/>
            </w:rPr>
            <w:t>16</w:t>
          </w:r>
        </w:fldSimple>
      </w:p>
    </w:sdtContent>
  </w:sdt>
  <w:p w:rsidR="008A1537" w:rsidRDefault="008A15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8E4" w:rsidRDefault="00E438E4" w:rsidP="00D07795">
      <w:pPr>
        <w:spacing w:after="0" w:line="240" w:lineRule="auto"/>
      </w:pPr>
      <w:r>
        <w:separator/>
      </w:r>
    </w:p>
  </w:footnote>
  <w:footnote w:type="continuationSeparator" w:id="1">
    <w:p w:rsidR="00E438E4" w:rsidRDefault="00E438E4" w:rsidP="00D07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Заголовок"/>
      <w:id w:val="77547040"/>
      <w:placeholder>
        <w:docPart w:val="33569CB3E6F64AE2839D171DBC215BF3"/>
      </w:placeholder>
      <w:dataBinding w:prefixMappings="xmlns:ns0='http://schemas.openxmlformats.org/package/2006/metadata/core-properties' xmlns:ns1='http://purl.org/dc/elements/1.1/'" w:xpath="/ns0:coreProperties[1]/ns1:title[1]" w:storeItemID="{6C3C8BC8-F283-45AE-878A-BAB7291924A1}"/>
      <w:text/>
    </w:sdtPr>
    <w:sdtContent>
      <w:p w:rsidR="008A1537" w:rsidRPr="00D07795" w:rsidRDefault="008A1537">
        <w:pPr>
          <w:pStyle w:val="a8"/>
          <w:pBdr>
            <w:between w:val="single" w:sz="4" w:space="1" w:color="4F81BD" w:themeColor="accent1"/>
          </w:pBdr>
          <w:spacing w:line="276" w:lineRule="auto"/>
          <w:jc w:val="center"/>
          <w:rPr>
            <w:rFonts w:ascii="Times New Roman" w:hAnsi="Times New Roman" w:cs="Times New Roman"/>
          </w:rPr>
        </w:pPr>
        <w:r w:rsidRPr="00D07795">
          <w:rPr>
            <w:rFonts w:ascii="Times New Roman" w:hAnsi="Times New Roman" w:cs="Times New Roman"/>
          </w:rPr>
          <w:t>Центр дистанционного образования детей-инвалидов Камчатского кр</w:t>
        </w:r>
        <w:r>
          <w:rPr>
            <w:rFonts w:ascii="Times New Roman" w:hAnsi="Times New Roman" w:cs="Times New Roman"/>
          </w:rPr>
          <w:t>а</w:t>
        </w:r>
        <w:r w:rsidRPr="00D07795">
          <w:rPr>
            <w:rFonts w:ascii="Times New Roman" w:hAnsi="Times New Roman" w:cs="Times New Roman"/>
          </w:rPr>
          <w:t>я</w:t>
        </w:r>
      </w:p>
    </w:sdtContent>
  </w:sdt>
  <w:p w:rsidR="008A1537" w:rsidRPr="00D07795" w:rsidRDefault="008A1537">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22E"/>
      </v:shape>
    </w:pict>
  </w:numPicBullet>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143C2"/>
    <w:multiLevelType w:val="hybridMultilevel"/>
    <w:tmpl w:val="1EE6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93ED7"/>
    <w:multiLevelType w:val="hybridMultilevel"/>
    <w:tmpl w:val="9FEEE784"/>
    <w:lvl w:ilvl="0" w:tplc="2BC6B93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6C7A64"/>
    <w:multiLevelType w:val="hybridMultilevel"/>
    <w:tmpl w:val="3EFE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60CB7"/>
    <w:multiLevelType w:val="hybridMultilevel"/>
    <w:tmpl w:val="066E23E8"/>
    <w:lvl w:ilvl="0" w:tplc="0419000B">
      <w:start w:val="1"/>
      <w:numFmt w:val="bullet"/>
      <w:lvlText w:val=""/>
      <w:lvlJc w:val="left"/>
      <w:pPr>
        <w:ind w:left="555" w:hanging="360"/>
      </w:pPr>
      <w:rPr>
        <w:rFonts w:ascii="Wingdings" w:hAnsi="Wingdings"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5">
    <w:nsid w:val="1B136191"/>
    <w:multiLevelType w:val="hybridMultilevel"/>
    <w:tmpl w:val="849CF21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496579"/>
    <w:multiLevelType w:val="hybridMultilevel"/>
    <w:tmpl w:val="799CD2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F7E72"/>
    <w:multiLevelType w:val="hybridMultilevel"/>
    <w:tmpl w:val="F41ED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D7649D"/>
    <w:multiLevelType w:val="hybridMultilevel"/>
    <w:tmpl w:val="C078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F56FA"/>
    <w:multiLevelType w:val="hybridMultilevel"/>
    <w:tmpl w:val="002878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CC2DF9"/>
    <w:multiLevelType w:val="hybridMultilevel"/>
    <w:tmpl w:val="5E7E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72280"/>
    <w:multiLevelType w:val="hybridMultilevel"/>
    <w:tmpl w:val="946202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2"/>
  </w:num>
  <w:num w:numId="6">
    <w:abstractNumId w:val="3"/>
  </w:num>
  <w:num w:numId="7">
    <w:abstractNumId w:val="9"/>
  </w:num>
  <w:num w:numId="8">
    <w:abstractNumId w:val="6"/>
  </w:num>
  <w:num w:numId="9">
    <w:abstractNumId w:val="0"/>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7807"/>
    <w:rsid w:val="00006623"/>
    <w:rsid w:val="00057343"/>
    <w:rsid w:val="000832A8"/>
    <w:rsid w:val="000A6320"/>
    <w:rsid w:val="000E1954"/>
    <w:rsid w:val="000F3FF4"/>
    <w:rsid w:val="00120580"/>
    <w:rsid w:val="0012779D"/>
    <w:rsid w:val="00154CC1"/>
    <w:rsid w:val="00156F48"/>
    <w:rsid w:val="00166009"/>
    <w:rsid w:val="0018435B"/>
    <w:rsid w:val="0018517F"/>
    <w:rsid w:val="002268C7"/>
    <w:rsid w:val="002352BA"/>
    <w:rsid w:val="002439BB"/>
    <w:rsid w:val="002473C6"/>
    <w:rsid w:val="00277145"/>
    <w:rsid w:val="002C68D3"/>
    <w:rsid w:val="002F60C1"/>
    <w:rsid w:val="00327035"/>
    <w:rsid w:val="0037703C"/>
    <w:rsid w:val="00377807"/>
    <w:rsid w:val="00385D41"/>
    <w:rsid w:val="003B114B"/>
    <w:rsid w:val="003C57D9"/>
    <w:rsid w:val="003E4E27"/>
    <w:rsid w:val="003F4ADB"/>
    <w:rsid w:val="00422877"/>
    <w:rsid w:val="00450C3B"/>
    <w:rsid w:val="004A5C35"/>
    <w:rsid w:val="004B585D"/>
    <w:rsid w:val="004C7E28"/>
    <w:rsid w:val="004F08C5"/>
    <w:rsid w:val="004F5B5B"/>
    <w:rsid w:val="00543134"/>
    <w:rsid w:val="00543E2A"/>
    <w:rsid w:val="005570AC"/>
    <w:rsid w:val="005A1E8D"/>
    <w:rsid w:val="005C154C"/>
    <w:rsid w:val="005C401F"/>
    <w:rsid w:val="00642D58"/>
    <w:rsid w:val="0065328A"/>
    <w:rsid w:val="00662504"/>
    <w:rsid w:val="00671CC1"/>
    <w:rsid w:val="0068328E"/>
    <w:rsid w:val="006A3903"/>
    <w:rsid w:val="006B4BD1"/>
    <w:rsid w:val="00781B90"/>
    <w:rsid w:val="0078207C"/>
    <w:rsid w:val="007967A1"/>
    <w:rsid w:val="007B59D9"/>
    <w:rsid w:val="007D0093"/>
    <w:rsid w:val="00804071"/>
    <w:rsid w:val="008047F6"/>
    <w:rsid w:val="00812CB0"/>
    <w:rsid w:val="0088562B"/>
    <w:rsid w:val="008A1537"/>
    <w:rsid w:val="008C5965"/>
    <w:rsid w:val="00904B9A"/>
    <w:rsid w:val="00986A0C"/>
    <w:rsid w:val="00A03F14"/>
    <w:rsid w:val="00A302A6"/>
    <w:rsid w:val="00A3464D"/>
    <w:rsid w:val="00A361D5"/>
    <w:rsid w:val="00A518EE"/>
    <w:rsid w:val="00A732F6"/>
    <w:rsid w:val="00A85B51"/>
    <w:rsid w:val="00A95C12"/>
    <w:rsid w:val="00A96964"/>
    <w:rsid w:val="00AB221B"/>
    <w:rsid w:val="00AC5C61"/>
    <w:rsid w:val="00B10B73"/>
    <w:rsid w:val="00B5672E"/>
    <w:rsid w:val="00BB449C"/>
    <w:rsid w:val="00BD4A19"/>
    <w:rsid w:val="00BD7C9C"/>
    <w:rsid w:val="00C001C5"/>
    <w:rsid w:val="00C0581D"/>
    <w:rsid w:val="00C15D8F"/>
    <w:rsid w:val="00C218A6"/>
    <w:rsid w:val="00C22E03"/>
    <w:rsid w:val="00C85AEB"/>
    <w:rsid w:val="00D07795"/>
    <w:rsid w:val="00D150D8"/>
    <w:rsid w:val="00D22E4D"/>
    <w:rsid w:val="00D32C4A"/>
    <w:rsid w:val="00D513C5"/>
    <w:rsid w:val="00DB5CB2"/>
    <w:rsid w:val="00DC7644"/>
    <w:rsid w:val="00DD4100"/>
    <w:rsid w:val="00E1229C"/>
    <w:rsid w:val="00E438E4"/>
    <w:rsid w:val="00E8167D"/>
    <w:rsid w:val="00E9451C"/>
    <w:rsid w:val="00EB35D1"/>
    <w:rsid w:val="00ED6536"/>
    <w:rsid w:val="00EF48FE"/>
    <w:rsid w:val="00F47EA3"/>
    <w:rsid w:val="00F51DAB"/>
    <w:rsid w:val="00F51DE0"/>
    <w:rsid w:val="00F92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154C"/>
    <w:pPr>
      <w:ind w:left="720"/>
      <w:contextualSpacing/>
    </w:pPr>
  </w:style>
  <w:style w:type="paragraph" w:styleId="a5">
    <w:name w:val="Balloon Text"/>
    <w:basedOn w:val="a"/>
    <w:link w:val="a6"/>
    <w:uiPriority w:val="99"/>
    <w:semiHidden/>
    <w:unhideWhenUsed/>
    <w:rsid w:val="00243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9BB"/>
    <w:rPr>
      <w:rFonts w:ascii="Tahoma" w:hAnsi="Tahoma" w:cs="Tahoma"/>
      <w:sz w:val="16"/>
      <w:szCs w:val="16"/>
    </w:rPr>
  </w:style>
  <w:style w:type="character" w:styleId="a7">
    <w:name w:val="Hyperlink"/>
    <w:basedOn w:val="a0"/>
    <w:uiPriority w:val="99"/>
    <w:unhideWhenUsed/>
    <w:rsid w:val="00543134"/>
    <w:rPr>
      <w:color w:val="0000FF" w:themeColor="hyperlink"/>
      <w:u w:val="single"/>
    </w:rPr>
  </w:style>
  <w:style w:type="paragraph" w:styleId="a8">
    <w:name w:val="header"/>
    <w:basedOn w:val="a"/>
    <w:link w:val="a9"/>
    <w:uiPriority w:val="99"/>
    <w:unhideWhenUsed/>
    <w:rsid w:val="00D077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7795"/>
  </w:style>
  <w:style w:type="paragraph" w:styleId="aa">
    <w:name w:val="footer"/>
    <w:basedOn w:val="a"/>
    <w:link w:val="ab"/>
    <w:uiPriority w:val="99"/>
    <w:unhideWhenUsed/>
    <w:rsid w:val="00D077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795"/>
  </w:style>
  <w:style w:type="paragraph" w:customStyle="1" w:styleId="ac">
    <w:name w:val="Содержимое таблицы"/>
    <w:basedOn w:val="a"/>
    <w:rsid w:val="005570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d">
    <w:name w:val="Body Text"/>
    <w:basedOn w:val="a"/>
    <w:link w:val="ae"/>
    <w:unhideWhenUsed/>
    <w:rsid w:val="00671CC1"/>
    <w:pPr>
      <w:widowControl w:val="0"/>
      <w:suppressAutoHyphens/>
      <w:spacing w:after="120" w:line="240" w:lineRule="auto"/>
      <w:ind w:firstLine="539"/>
      <w:jc w:val="both"/>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71CC1"/>
    <w:rPr>
      <w:rFonts w:ascii="Times New Roman" w:eastAsia="Andale Sans UI" w:hAnsi="Times New Roman" w:cs="Times New Roman"/>
      <w:kern w:val="1"/>
      <w:sz w:val="24"/>
      <w:szCs w:val="24"/>
    </w:rPr>
  </w:style>
  <w:style w:type="paragraph" w:customStyle="1" w:styleId="af">
    <w:name w:val="Знак Знак Знак Знак Знак Знак Знак Знак Знак Знак"/>
    <w:basedOn w:val="a"/>
    <w:rsid w:val="0037703C"/>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class.home-edu.ru/mod/forum/discuss.php?d=13253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lass.home-edu.ru/" TargetMode="External"/><Relationship Id="rId14" Type="http://schemas.openxmlformats.org/officeDocument/2006/relationships/hyperlink" Target="http://iclass.home-edu.ru/mod/forum/discuss.php?d=1251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4;&#1077;&#1090;&#1086;&#1076;%20&#1088;&#1072;&#1073;&#1086;&#1090;&#1072;\&#1076;&#1080;&#1072;&#1075;&#1088;&#1072;&#1084;&#1084;&#1099;%20&#1082;%20&#1072;&#1085;&#1072;&#1083;&#1080;&#1079;&#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4;&#1077;&#1090;&#1086;&#1076;%20&#1088;&#1072;&#1073;&#1086;&#1090;&#1072;\&#1076;&#1080;&#1072;&#1075;&#1088;&#1072;&#1084;&#1084;&#1099;%20&#1082;%20&#1072;&#1085;&#1072;&#1083;&#1080;&#1079;&#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84;&#1077;&#1090;&#1086;&#1076;%20&#1088;&#1072;&#1073;&#1086;&#1090;&#1072;\&#1076;&#1080;&#1072;&#1075;&#1088;&#1072;&#1084;&#1084;&#1099;%20&#1082;%20&#1072;&#1085;&#1072;&#1083;&#1080;&#1079;&#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84;&#1077;&#1090;&#1086;&#1076;%20&#1088;&#1072;&#1073;&#1086;&#1090;&#1072;\&#1076;&#1080;&#1072;&#1075;&#1088;&#1072;&#1084;&#1084;&#1099;%20&#1082;%20&#1072;&#1085;&#1072;&#1083;&#1080;&#1079;&#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0"/>
  <c:chart>
    <c:autoTitleDeleted val="1"/>
    <c:plotArea>
      <c:layout/>
      <c:barChart>
        <c:barDir val="col"/>
        <c:grouping val="clustered"/>
        <c:ser>
          <c:idx val="0"/>
          <c:order val="0"/>
          <c:tx>
            <c:strRef>
              <c:f>Лист1!$H$7</c:f>
              <c:strCache>
                <c:ptCount val="1"/>
                <c:pt idx="0">
                  <c:v>кол-во</c:v>
                </c:pt>
              </c:strCache>
            </c:strRef>
          </c:tx>
          <c:dLbls>
            <c:dLbl>
              <c:idx val="0"/>
              <c:tx>
                <c:rich>
                  <a:bodyPr/>
                  <a:lstStyle/>
                  <a:p>
                    <a:r>
                      <a:rPr lang="en-US"/>
                      <a:t>5</a:t>
                    </a:r>
                    <a:r>
                      <a:rPr lang="ru-RU"/>
                      <a:t> ч</a:t>
                    </a:r>
                    <a:endParaRPr lang="en-US"/>
                  </a:p>
                </c:rich>
              </c:tx>
              <c:showVal val="1"/>
            </c:dLbl>
            <c:dLbl>
              <c:idx val="1"/>
              <c:tx>
                <c:rich>
                  <a:bodyPr/>
                  <a:lstStyle/>
                  <a:p>
                    <a:r>
                      <a:rPr lang="en-US"/>
                      <a:t>8</a:t>
                    </a:r>
                    <a:r>
                      <a:rPr lang="ru-RU"/>
                      <a:t> ч</a:t>
                    </a:r>
                    <a:endParaRPr lang="en-US"/>
                  </a:p>
                </c:rich>
              </c:tx>
              <c:showVal val="1"/>
            </c:dLbl>
            <c:dLbl>
              <c:idx val="2"/>
              <c:tx>
                <c:rich>
                  <a:bodyPr/>
                  <a:lstStyle/>
                  <a:p>
                    <a:r>
                      <a:rPr lang="en-US"/>
                      <a:t>6</a:t>
                    </a:r>
                    <a:r>
                      <a:rPr lang="ru-RU"/>
                      <a:t> ч</a:t>
                    </a:r>
                    <a:endParaRPr lang="en-US"/>
                  </a:p>
                </c:rich>
              </c:tx>
              <c:showVal val="1"/>
            </c:dLbl>
            <c:dLbl>
              <c:idx val="3"/>
              <c:tx>
                <c:rich>
                  <a:bodyPr/>
                  <a:lstStyle/>
                  <a:p>
                    <a:r>
                      <a:rPr lang="en-US"/>
                      <a:t>4</a:t>
                    </a:r>
                    <a:r>
                      <a:rPr lang="ru-RU"/>
                      <a:t> ч</a:t>
                    </a:r>
                    <a:endParaRPr lang="en-US"/>
                  </a:p>
                </c:rich>
              </c:tx>
              <c:showVal val="1"/>
            </c:dLbl>
            <c:dLbl>
              <c:idx val="4"/>
              <c:tx>
                <c:rich>
                  <a:bodyPr/>
                  <a:lstStyle/>
                  <a:p>
                    <a:r>
                      <a:rPr lang="en-US"/>
                      <a:t>9</a:t>
                    </a:r>
                    <a:r>
                      <a:rPr lang="ru-RU"/>
                      <a:t> ч</a:t>
                    </a:r>
                    <a:endParaRPr lang="en-US"/>
                  </a:p>
                </c:rich>
              </c:tx>
              <c:showVal val="1"/>
            </c:dLbl>
            <c:dLbl>
              <c:idx val="5"/>
              <c:tx>
                <c:rich>
                  <a:bodyPr/>
                  <a:lstStyle/>
                  <a:p>
                    <a:r>
                      <a:rPr lang="en-US"/>
                      <a:t>8</a:t>
                    </a:r>
                    <a:r>
                      <a:rPr lang="ru-RU"/>
                      <a:t> ч</a:t>
                    </a:r>
                    <a:endParaRPr lang="en-US"/>
                  </a:p>
                </c:rich>
              </c:tx>
              <c:showVal val="1"/>
            </c:dLbl>
            <c:dLbl>
              <c:idx val="6"/>
              <c:tx>
                <c:rich>
                  <a:bodyPr/>
                  <a:lstStyle/>
                  <a:p>
                    <a:r>
                      <a:rPr lang="en-US"/>
                      <a:t>5</a:t>
                    </a:r>
                    <a:r>
                      <a:rPr lang="ru-RU"/>
                      <a:t> ч</a:t>
                    </a:r>
                    <a:endParaRPr lang="en-US"/>
                  </a:p>
                </c:rich>
              </c:tx>
              <c:showVal val="1"/>
            </c:dLbl>
            <c:dLbl>
              <c:idx val="7"/>
              <c:tx>
                <c:rich>
                  <a:bodyPr/>
                  <a:lstStyle/>
                  <a:p>
                    <a:r>
                      <a:rPr lang="en-US"/>
                      <a:t>3</a:t>
                    </a:r>
                    <a:r>
                      <a:rPr lang="ru-RU"/>
                      <a:t> ч</a:t>
                    </a:r>
                    <a:endParaRPr lang="en-US"/>
                  </a:p>
                </c:rich>
              </c:tx>
              <c:showVal val="1"/>
            </c:dLbl>
            <c:dLbl>
              <c:idx val="8"/>
              <c:tx>
                <c:rich>
                  <a:bodyPr/>
                  <a:lstStyle/>
                  <a:p>
                    <a:r>
                      <a:rPr lang="en-US"/>
                      <a:t>6</a:t>
                    </a:r>
                    <a:r>
                      <a:rPr lang="ru-RU"/>
                      <a:t> ч</a:t>
                    </a:r>
                    <a:endParaRPr lang="en-US"/>
                  </a:p>
                </c:rich>
              </c:tx>
              <c:showVal val="1"/>
            </c:dLbl>
            <c:dLbl>
              <c:idx val="9"/>
              <c:tx>
                <c:rich>
                  <a:bodyPr/>
                  <a:lstStyle/>
                  <a:p>
                    <a:r>
                      <a:rPr lang="en-US"/>
                      <a:t>8</a:t>
                    </a:r>
                    <a:r>
                      <a:rPr lang="ru-RU"/>
                      <a:t> ч</a:t>
                    </a:r>
                    <a:endParaRPr lang="en-US"/>
                  </a:p>
                </c:rich>
              </c:tx>
              <c:showVal val="1"/>
            </c:dLbl>
            <c:dLbl>
              <c:idx val="10"/>
              <c:tx>
                <c:rich>
                  <a:bodyPr/>
                  <a:lstStyle/>
                  <a:p>
                    <a:r>
                      <a:rPr lang="en-US"/>
                      <a:t>2</a:t>
                    </a:r>
                    <a:r>
                      <a:rPr lang="ru-RU"/>
                      <a:t> ч</a:t>
                    </a:r>
                    <a:endParaRPr lang="en-US"/>
                  </a:p>
                </c:rich>
              </c:tx>
              <c:showVal val="1"/>
            </c:dLbl>
            <c:txPr>
              <a:bodyPr/>
              <a:lstStyle/>
              <a:p>
                <a:pPr>
                  <a:defRPr sz="1800" b="1">
                    <a:latin typeface="Times New Roman" pitchFamily="18" charset="0"/>
                    <a:cs typeface="Times New Roman" pitchFamily="18" charset="0"/>
                  </a:defRPr>
                </a:pPr>
                <a:endParaRPr lang="ru-RU"/>
              </a:p>
            </c:txPr>
            <c:showVal val="1"/>
          </c:dLbls>
          <c:val>
            <c:numRef>
              <c:f>Лист1!$I$7:$S$7</c:f>
              <c:numCache>
                <c:formatCode>General</c:formatCode>
                <c:ptCount val="11"/>
                <c:pt idx="0">
                  <c:v>5</c:v>
                </c:pt>
                <c:pt idx="1">
                  <c:v>8</c:v>
                </c:pt>
                <c:pt idx="2">
                  <c:v>6</c:v>
                </c:pt>
                <c:pt idx="3">
                  <c:v>4</c:v>
                </c:pt>
                <c:pt idx="4">
                  <c:v>9</c:v>
                </c:pt>
                <c:pt idx="5">
                  <c:v>8</c:v>
                </c:pt>
                <c:pt idx="6">
                  <c:v>5</c:v>
                </c:pt>
                <c:pt idx="7">
                  <c:v>3</c:v>
                </c:pt>
                <c:pt idx="8">
                  <c:v>6</c:v>
                </c:pt>
                <c:pt idx="9">
                  <c:v>8</c:v>
                </c:pt>
                <c:pt idx="10">
                  <c:v>2</c:v>
                </c:pt>
              </c:numCache>
            </c:numRef>
          </c:val>
        </c:ser>
        <c:axId val="96318208"/>
        <c:axId val="96319744"/>
      </c:barChart>
      <c:catAx>
        <c:axId val="9631820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96319744"/>
        <c:crosses val="autoZero"/>
        <c:auto val="1"/>
        <c:lblAlgn val="ctr"/>
        <c:lblOffset val="100"/>
      </c:catAx>
      <c:valAx>
        <c:axId val="96319744"/>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963182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29400104273892724"/>
          <c:y val="0.125"/>
          <c:w val="0.42558007923033525"/>
          <c:h val="0.78333333333333333"/>
        </c:manualLayout>
      </c:layout>
      <c:pieChart>
        <c:varyColors val="1"/>
        <c:ser>
          <c:idx val="0"/>
          <c:order val="0"/>
          <c:tx>
            <c:strRef>
              <c:f>Лист1!$C$30</c:f>
              <c:strCache>
                <c:ptCount val="1"/>
                <c:pt idx="0">
                  <c:v>кол-во учащихся</c:v>
                </c:pt>
              </c:strCache>
            </c:strRef>
          </c:tx>
          <c:explosion val="25"/>
          <c:dLbls>
            <c:dLbl>
              <c:idx val="0"/>
              <c:layout>
                <c:manualLayout>
                  <c:x val="2.0833333333333412E-2"/>
                  <c:y val="-1.04986847710653E-2"/>
                </c:manualLayout>
              </c:layout>
              <c:dLblPos val="outEnd"/>
              <c:showVal val="1"/>
              <c:showCatName val="1"/>
            </c:dLbl>
            <c:dLbl>
              <c:idx val="1"/>
              <c:layout>
                <c:manualLayout>
                  <c:x val="5.6818181818182037E-3"/>
                  <c:y val="-4.1994739084261191E-2"/>
                </c:manualLayout>
              </c:layout>
              <c:dLblPos val="outEnd"/>
              <c:showVal val="1"/>
              <c:showCatName val="1"/>
            </c:dLbl>
            <c:dLbl>
              <c:idx val="2"/>
              <c:layout>
                <c:manualLayout>
                  <c:x val="2.6515151515151516E-2"/>
                  <c:y val="-3.849517749390622E-2"/>
                </c:manualLayout>
              </c:layout>
              <c:dLblPos val="outEnd"/>
              <c:showVal val="1"/>
              <c:showCatName val="1"/>
            </c:dLbl>
            <c:dLbl>
              <c:idx val="3"/>
              <c:layout>
                <c:manualLayout>
                  <c:x val="3.2196969696969696E-2"/>
                  <c:y val="-2.0997369542130592E-2"/>
                </c:manualLayout>
              </c:layout>
              <c:dLblPos val="outEnd"/>
              <c:showVal val="1"/>
              <c:showCatName val="1"/>
            </c:dLbl>
            <c:dLbl>
              <c:idx val="4"/>
              <c:layout>
                <c:manualLayout>
                  <c:x val="3.2196969696969696E-2"/>
                  <c:y val="-3.4995615903549806E-3"/>
                </c:manualLayout>
              </c:layout>
              <c:dLblPos val="outEnd"/>
              <c:showVal val="1"/>
              <c:showCatName val="1"/>
            </c:dLbl>
            <c:dLbl>
              <c:idx val="5"/>
              <c:layout>
                <c:manualLayout>
                  <c:x val="-3.4090909090909151E-2"/>
                  <c:y val="-3.4995615903551012E-3"/>
                </c:manualLayout>
              </c:layout>
              <c:dLblPos val="outEnd"/>
              <c:showVal val="1"/>
              <c:showCatName val="1"/>
            </c:dLbl>
            <c:dLbl>
              <c:idx val="6"/>
              <c:layout>
                <c:manualLayout>
                  <c:x val="-2.272727272727286E-2"/>
                  <c:y val="-4.5494300674616323E-2"/>
                </c:manualLayout>
              </c:layout>
              <c:dLblPos val="outEnd"/>
              <c:showVal val="1"/>
              <c:showCatName val="1"/>
            </c:dLbl>
            <c:dLbl>
              <c:idx val="7"/>
              <c:layout>
                <c:manualLayout>
                  <c:x val="-4.5454545454545463E-2"/>
                  <c:y val="-3.4995615903550992E-2"/>
                </c:manualLayout>
              </c:layout>
              <c:dLblPos val="outEnd"/>
              <c:showVal val="1"/>
              <c:showCatName val="1"/>
            </c:dLbl>
            <c:txPr>
              <a:bodyPr/>
              <a:lstStyle/>
              <a:p>
                <a:pPr>
                  <a:defRPr sz="1200">
                    <a:latin typeface="Times New Roman" pitchFamily="18" charset="0"/>
                    <a:cs typeface="Times New Roman" pitchFamily="18" charset="0"/>
                  </a:defRPr>
                </a:pPr>
                <a:endParaRPr lang="ru-RU"/>
              </a:p>
            </c:txPr>
            <c:dLblPos val="outEnd"/>
            <c:showVal val="1"/>
            <c:showCatName val="1"/>
            <c:showLeaderLines val="1"/>
          </c:dLbls>
          <c:cat>
            <c:strRef>
              <c:f>Лист1!$B$31:$B$38</c:f>
              <c:strCache>
                <c:ptCount val="8"/>
                <c:pt idx="0">
                  <c:v>русский язык</c:v>
                </c:pt>
                <c:pt idx="1">
                  <c:v>математика</c:v>
                </c:pt>
                <c:pt idx="2">
                  <c:v>чтение</c:v>
                </c:pt>
                <c:pt idx="3">
                  <c:v>английский язык</c:v>
                </c:pt>
                <c:pt idx="4">
                  <c:v>музыка</c:v>
                </c:pt>
                <c:pt idx="5">
                  <c:v>окружающий мир</c:v>
                </c:pt>
                <c:pt idx="6">
                  <c:v>информатика</c:v>
                </c:pt>
                <c:pt idx="7">
                  <c:v>ИЗО</c:v>
                </c:pt>
              </c:strCache>
            </c:strRef>
          </c:cat>
          <c:val>
            <c:numRef>
              <c:f>Лист1!$C$31:$C$38</c:f>
              <c:numCache>
                <c:formatCode>General</c:formatCode>
                <c:ptCount val="8"/>
                <c:pt idx="0">
                  <c:v>11</c:v>
                </c:pt>
                <c:pt idx="1">
                  <c:v>16</c:v>
                </c:pt>
                <c:pt idx="2">
                  <c:v>1</c:v>
                </c:pt>
                <c:pt idx="3">
                  <c:v>8</c:v>
                </c:pt>
                <c:pt idx="4">
                  <c:v>2</c:v>
                </c:pt>
                <c:pt idx="5">
                  <c:v>9</c:v>
                </c:pt>
                <c:pt idx="6">
                  <c:v>21</c:v>
                </c:pt>
                <c:pt idx="7">
                  <c:v>11</c:v>
                </c:pt>
              </c:numCache>
            </c:numRef>
          </c:val>
        </c:ser>
        <c:dLbls>
          <c:showCatName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pieChart>
        <c:varyColors val="1"/>
        <c:ser>
          <c:idx val="0"/>
          <c:order val="0"/>
          <c:explosion val="25"/>
          <c:dLbls>
            <c:dLbl>
              <c:idx val="0"/>
              <c:layout>
                <c:manualLayout>
                  <c:x val="6.4120697784064123E-2"/>
                  <c:y val="0.10810810810810811"/>
                </c:manualLayout>
              </c:layout>
              <c:dLblPos val="outEnd"/>
              <c:showVal val="1"/>
              <c:showCatName val="1"/>
            </c:dLbl>
            <c:dLbl>
              <c:idx val="1"/>
              <c:layout>
                <c:manualLayout>
                  <c:x val="2.0744931636020751E-2"/>
                  <c:y val="-3.9215686274509803E-2"/>
                </c:manualLayout>
              </c:layout>
              <c:dLblPos val="outEnd"/>
              <c:showVal val="1"/>
              <c:showCatName val="1"/>
            </c:dLbl>
            <c:dLbl>
              <c:idx val="2"/>
              <c:layout>
                <c:manualLayout>
                  <c:x val="7.9207920792079223E-2"/>
                  <c:y val="-3.6036036036036041E-3"/>
                </c:manualLayout>
              </c:layout>
              <c:dLblPos val="outEnd"/>
              <c:showVal val="1"/>
              <c:showCatName val="1"/>
            </c:dLbl>
            <c:dLbl>
              <c:idx val="4"/>
              <c:layout>
                <c:manualLayout>
                  <c:x val="-0.11315417256011354"/>
                  <c:y val="-3.6036036036036041E-3"/>
                </c:manualLayout>
              </c:layout>
              <c:dLblPos val="outEnd"/>
              <c:showVal val="1"/>
              <c:showCatName val="1"/>
            </c:dLbl>
            <c:dLbl>
              <c:idx val="5"/>
              <c:layout>
                <c:manualLayout>
                  <c:x val="-7.355021216407355E-2"/>
                  <c:y val="-8.2397003745318331E-2"/>
                </c:manualLayout>
              </c:layout>
              <c:dLblPos val="outEnd"/>
              <c:showVal val="1"/>
              <c:showCatName val="1"/>
            </c:dLbl>
            <c:dLbl>
              <c:idx val="7"/>
              <c:layout>
                <c:manualLayout>
                  <c:x val="-8.4865629420084868E-2"/>
                  <c:y val="8.0129672980067151E-2"/>
                </c:manualLayout>
              </c:layout>
              <c:dLblPos val="outEnd"/>
              <c:showVal val="1"/>
              <c:showCatName val="1"/>
            </c:dLbl>
            <c:dLbl>
              <c:idx val="8"/>
              <c:layout>
                <c:manualLayout>
                  <c:x val="-9.0317374277023327E-2"/>
                  <c:y val="3.5297204887448641E-2"/>
                </c:manualLayout>
              </c:layout>
              <c:dLblPos val="outEnd"/>
              <c:showVal val="1"/>
              <c:showCatName val="1"/>
            </c:dLbl>
            <c:dLbl>
              <c:idx val="9"/>
              <c:layout>
                <c:manualLayout>
                  <c:x val="-2.2630834512022763E-2"/>
                  <c:y val="-3.3707865168539401E-2"/>
                </c:manualLayout>
              </c:layout>
              <c:dLblPos val="outEnd"/>
              <c:showVal val="1"/>
              <c:showCatName val="1"/>
            </c:dLbl>
            <c:dLbl>
              <c:idx val="10"/>
              <c:layout>
                <c:manualLayout>
                  <c:x val="0.14144271570014191"/>
                  <c:y val="-1.4981273408239701E-2"/>
                </c:manualLayout>
              </c:layout>
              <c:dLblPos val="outEnd"/>
              <c:showVal val="1"/>
              <c:showCatName val="1"/>
            </c:dLbl>
            <c:txPr>
              <a:bodyPr/>
              <a:lstStyle/>
              <a:p>
                <a:pPr>
                  <a:defRPr sz="1200">
                    <a:latin typeface="Times New Roman" pitchFamily="18" charset="0"/>
                    <a:cs typeface="Times New Roman" pitchFamily="18" charset="0"/>
                  </a:defRPr>
                </a:pPr>
                <a:endParaRPr lang="ru-RU"/>
              </a:p>
            </c:txPr>
            <c:dLblPos val="outEnd"/>
            <c:showVal val="1"/>
            <c:showCatName val="1"/>
            <c:showLeaderLines val="1"/>
          </c:dLbls>
          <c:cat>
            <c:strRef>
              <c:f>Лист1!$B$43:$B$53</c:f>
              <c:strCache>
                <c:ptCount val="11"/>
                <c:pt idx="0">
                  <c:v>русский язык</c:v>
                </c:pt>
                <c:pt idx="1">
                  <c:v>математика</c:v>
                </c:pt>
                <c:pt idx="2">
                  <c:v>история</c:v>
                </c:pt>
                <c:pt idx="3">
                  <c:v>английский язык</c:v>
                </c:pt>
                <c:pt idx="4">
                  <c:v>музыка</c:v>
                </c:pt>
                <c:pt idx="5">
                  <c:v>география</c:v>
                </c:pt>
                <c:pt idx="6">
                  <c:v>информатика</c:v>
                </c:pt>
                <c:pt idx="7">
                  <c:v>ИЗО</c:v>
                </c:pt>
                <c:pt idx="8">
                  <c:v>обществознание</c:v>
                </c:pt>
                <c:pt idx="9">
                  <c:v>химия</c:v>
                </c:pt>
                <c:pt idx="10">
                  <c:v>биология</c:v>
                </c:pt>
              </c:strCache>
            </c:strRef>
          </c:cat>
          <c:val>
            <c:numRef>
              <c:f>Лист1!$C$43:$C$53</c:f>
              <c:numCache>
                <c:formatCode>General</c:formatCode>
                <c:ptCount val="11"/>
                <c:pt idx="0">
                  <c:v>33</c:v>
                </c:pt>
                <c:pt idx="1">
                  <c:v>28</c:v>
                </c:pt>
                <c:pt idx="2">
                  <c:v>1</c:v>
                </c:pt>
                <c:pt idx="3">
                  <c:v>10</c:v>
                </c:pt>
                <c:pt idx="4">
                  <c:v>2</c:v>
                </c:pt>
                <c:pt idx="5">
                  <c:v>13</c:v>
                </c:pt>
                <c:pt idx="6">
                  <c:v>22</c:v>
                </c:pt>
                <c:pt idx="7">
                  <c:v>5</c:v>
                </c:pt>
                <c:pt idx="8">
                  <c:v>4</c:v>
                </c:pt>
                <c:pt idx="9">
                  <c:v>2</c:v>
                </c:pt>
                <c:pt idx="10">
                  <c:v>7</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pieChart>
        <c:varyColors val="1"/>
        <c:ser>
          <c:idx val="0"/>
          <c:order val="0"/>
          <c:explosion val="25"/>
          <c:dLbls>
            <c:dLbl>
              <c:idx val="0"/>
              <c:layout>
                <c:manualLayout>
                  <c:x val="3.3946251768033946E-2"/>
                  <c:y val="-5.0450450450450483E-2"/>
                </c:manualLayout>
              </c:layout>
              <c:dLblPos val="outEnd"/>
              <c:showVal val="1"/>
              <c:showCatName val="1"/>
            </c:dLbl>
            <c:dLbl>
              <c:idx val="1"/>
              <c:layout>
                <c:manualLayout>
                  <c:x val="5.0919377652050915E-2"/>
                  <c:y val="2.9252748811804022E-2"/>
                </c:manualLayout>
              </c:layout>
              <c:dLblPos val="outEnd"/>
              <c:showVal val="1"/>
              <c:showCatName val="1"/>
            </c:dLbl>
            <c:dLbl>
              <c:idx val="2"/>
              <c:layout>
                <c:manualLayout>
                  <c:x val="-1.1315417256011281E-2"/>
                  <c:y val="3.2432432432432441E-2"/>
                </c:manualLayout>
              </c:layout>
              <c:dLblPos val="outEnd"/>
              <c:showVal val="1"/>
              <c:showCatName val="1"/>
            </c:dLbl>
            <c:dLbl>
              <c:idx val="3"/>
              <c:layout>
                <c:manualLayout>
                  <c:x val="-4.3375766148043414E-2"/>
                  <c:y val="-7.2072072072072073E-3"/>
                </c:manualLayout>
              </c:layout>
              <c:dLblPos val="outEnd"/>
              <c:showVal val="1"/>
              <c:showCatName val="1"/>
            </c:dLbl>
            <c:dLbl>
              <c:idx val="4"/>
              <c:layout>
                <c:manualLayout>
                  <c:x val="-8.8637583668378095E-2"/>
                  <c:y val="4.3243243243243294E-2"/>
                </c:manualLayout>
              </c:layout>
              <c:dLblPos val="outEnd"/>
              <c:showVal val="1"/>
              <c:showCatName val="1"/>
            </c:dLbl>
            <c:dLbl>
              <c:idx val="5"/>
              <c:layout>
                <c:manualLayout>
                  <c:x val="-7.355021216407355E-2"/>
                  <c:y val="2.9314605944527204E-2"/>
                </c:manualLayout>
              </c:layout>
              <c:dLblPos val="outEnd"/>
              <c:showVal val="1"/>
              <c:showCatName val="1"/>
            </c:dLbl>
            <c:dLbl>
              <c:idx val="6"/>
              <c:layout>
                <c:manualLayout>
                  <c:x val="-2.828854314002827E-2"/>
                  <c:y val="-1.8018018018018021E-2"/>
                </c:manualLayout>
              </c:layout>
              <c:dLblPos val="outEnd"/>
              <c:showVal val="1"/>
              <c:showCatName val="1"/>
            </c:dLbl>
            <c:dLbl>
              <c:idx val="7"/>
              <c:layout>
                <c:manualLayout>
                  <c:x val="-4.7147571900047341E-2"/>
                  <c:y val="-3.1582038731645029E-2"/>
                </c:manualLayout>
              </c:layout>
              <c:dLblPos val="outEnd"/>
              <c:showVal val="1"/>
              <c:showCatName val="1"/>
            </c:dLbl>
            <c:dLbl>
              <c:idx val="8"/>
              <c:layout>
                <c:manualLayout>
                  <c:x val="0.17916077322017915"/>
                  <c:y val="-1.0669220401503867E-2"/>
                </c:manualLayout>
              </c:layout>
              <c:dLblPos val="outEnd"/>
              <c:showVal val="1"/>
              <c:showCatName val="1"/>
            </c:dLbl>
            <c:dLbl>
              <c:idx val="9"/>
              <c:layout>
                <c:manualLayout>
                  <c:x val="-2.2630834512022763E-2"/>
                  <c:y val="-3.3707865168539401E-2"/>
                </c:manualLayout>
              </c:layout>
              <c:dLblPos val="outEnd"/>
              <c:showVal val="1"/>
              <c:showCatName val="1"/>
            </c:dLbl>
            <c:dLbl>
              <c:idx val="10"/>
              <c:layout>
                <c:manualLayout>
                  <c:x val="0.14144271570014191"/>
                  <c:y val="-1.4981273408239701E-2"/>
                </c:manualLayout>
              </c:layout>
              <c:dLblPos val="outEnd"/>
              <c:showVal val="1"/>
              <c:showCatName val="1"/>
            </c:dLbl>
            <c:txPr>
              <a:bodyPr/>
              <a:lstStyle/>
              <a:p>
                <a:pPr>
                  <a:defRPr sz="1200">
                    <a:latin typeface="Times New Roman" pitchFamily="18" charset="0"/>
                    <a:cs typeface="Times New Roman" pitchFamily="18" charset="0"/>
                  </a:defRPr>
                </a:pPr>
                <a:endParaRPr lang="ru-RU"/>
              </a:p>
            </c:txPr>
            <c:dLblPos val="outEnd"/>
            <c:showVal val="1"/>
            <c:showCatName val="1"/>
            <c:showLeaderLines val="1"/>
          </c:dLbls>
          <c:cat>
            <c:strRef>
              <c:f>Лист1!$B$57:$B$65</c:f>
              <c:strCache>
                <c:ptCount val="9"/>
                <c:pt idx="0">
                  <c:v>русский язык</c:v>
                </c:pt>
                <c:pt idx="1">
                  <c:v>математика</c:v>
                </c:pt>
                <c:pt idx="2">
                  <c:v>история</c:v>
                </c:pt>
                <c:pt idx="3">
                  <c:v>английский язык</c:v>
                </c:pt>
                <c:pt idx="4">
                  <c:v>физика </c:v>
                </c:pt>
                <c:pt idx="5">
                  <c:v>география</c:v>
                </c:pt>
                <c:pt idx="6">
                  <c:v>информатика</c:v>
                </c:pt>
                <c:pt idx="7">
                  <c:v>химия </c:v>
                </c:pt>
                <c:pt idx="8">
                  <c:v>обществознание</c:v>
                </c:pt>
              </c:strCache>
            </c:strRef>
          </c:cat>
          <c:val>
            <c:numRef>
              <c:f>Лист1!$C$57:$C$65</c:f>
              <c:numCache>
                <c:formatCode>General</c:formatCode>
                <c:ptCount val="9"/>
                <c:pt idx="0">
                  <c:v>10</c:v>
                </c:pt>
                <c:pt idx="1">
                  <c:v>11</c:v>
                </c:pt>
                <c:pt idx="2">
                  <c:v>1</c:v>
                </c:pt>
                <c:pt idx="3">
                  <c:v>4</c:v>
                </c:pt>
                <c:pt idx="4">
                  <c:v>4</c:v>
                </c:pt>
                <c:pt idx="5">
                  <c:v>1</c:v>
                </c:pt>
                <c:pt idx="6">
                  <c:v>3</c:v>
                </c:pt>
                <c:pt idx="7">
                  <c:v>2</c:v>
                </c:pt>
                <c:pt idx="8">
                  <c:v>2</c:v>
                </c:pt>
              </c:numCache>
            </c:numRef>
          </c:val>
        </c:ser>
        <c:firstSliceAng val="0"/>
      </c:pieChart>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569CB3E6F64AE2839D171DBC215BF3"/>
        <w:category>
          <w:name w:val="Общие"/>
          <w:gallery w:val="placeholder"/>
        </w:category>
        <w:types>
          <w:type w:val="bbPlcHdr"/>
        </w:types>
        <w:behaviors>
          <w:behavior w:val="content"/>
        </w:behaviors>
        <w:guid w:val="{9EC9F8AD-B464-4BA0-9291-DEFE5F5D2FB7}"/>
      </w:docPartPr>
      <w:docPartBody>
        <w:p w:rsidR="00DB2E7A" w:rsidRDefault="00DB2E7A" w:rsidP="00DB2E7A">
          <w:pPr>
            <w:pStyle w:val="33569CB3E6F64AE2839D171DBC215BF3"/>
          </w:pPr>
          <w: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B2E7A"/>
    <w:rsid w:val="00CB516E"/>
    <w:rsid w:val="00DB2E7A"/>
    <w:rsid w:val="00E4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569CB3E6F64AE2839D171DBC215BF3">
    <w:name w:val="33569CB3E6F64AE2839D171DBC215BF3"/>
    <w:rsid w:val="00DB2E7A"/>
  </w:style>
  <w:style w:type="paragraph" w:customStyle="1" w:styleId="5D0EB58C698E4B99AC0DE81CF43D9121">
    <w:name w:val="5D0EB58C698E4B99AC0DE81CF43D9121"/>
    <w:rsid w:val="00DB2E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67D9-12B4-4ED8-A546-0DA6199F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Центр дистанционного образования детей-инвалидов Камчатского края</vt:lpstr>
    </vt:vector>
  </TitlesOfParts>
  <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дистанционного образования детей-инвалидов Камчатского края</dc:title>
  <dc:subject/>
  <dc:creator>Оксана Николаевна</dc:creator>
  <cp:keywords/>
  <dc:description/>
  <cp:lastModifiedBy>Оксана Николаевна</cp:lastModifiedBy>
  <cp:revision>29</cp:revision>
  <cp:lastPrinted>2011-05-25T22:31:00Z</cp:lastPrinted>
  <dcterms:created xsi:type="dcterms:W3CDTF">2011-05-03T23:27:00Z</dcterms:created>
  <dcterms:modified xsi:type="dcterms:W3CDTF">2011-05-31T04:44:00Z</dcterms:modified>
</cp:coreProperties>
</file>